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281CC" w14:textId="5FEC2455" w:rsidR="00F0602B" w:rsidRPr="00852B7A" w:rsidRDefault="00F0602B" w:rsidP="000C68DE">
      <w:pPr>
        <w:spacing w:line="276" w:lineRule="auto"/>
        <w:jc w:val="both"/>
        <w:rPr>
          <w:rFonts w:ascii="Times New Roman" w:hAnsi="Times New Roman" w:cs="Times New Roman"/>
        </w:rPr>
      </w:pPr>
    </w:p>
    <w:p w14:paraId="661A4427" w14:textId="013AC805" w:rsidR="00F0602B" w:rsidRPr="00852B7A" w:rsidRDefault="00D731B4" w:rsidP="000C68DE">
      <w:pPr>
        <w:spacing w:line="276" w:lineRule="auto"/>
        <w:jc w:val="both"/>
        <w:rPr>
          <w:rFonts w:ascii="Times New Roman" w:hAnsi="Times New Roman" w:cs="Times New Roman"/>
        </w:rPr>
      </w:pPr>
      <w:r>
        <w:rPr>
          <w:rFonts w:ascii="Times New Roman" w:hAnsi="Times New Roman" w:cs="Times New Roman"/>
          <w:b/>
          <w:noProof/>
        </w:rPr>
        <w:drawing>
          <wp:anchor distT="0" distB="0" distL="114300" distR="114300" simplePos="0" relativeHeight="251658240" behindDoc="0" locked="0" layoutInCell="1" allowOverlap="1" wp14:anchorId="12BAC845" wp14:editId="6C963823">
            <wp:simplePos x="0" y="0"/>
            <wp:positionH relativeFrom="margin">
              <wp:posOffset>1409700</wp:posOffset>
            </wp:positionH>
            <wp:positionV relativeFrom="paragraph">
              <wp:posOffset>8890</wp:posOffset>
            </wp:positionV>
            <wp:extent cx="2695575" cy="2695575"/>
            <wp:effectExtent l="0" t="0" r="9525" b="9525"/>
            <wp:wrapSquare wrapText="bothSides"/>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B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95575" cy="2695575"/>
                    </a:xfrm>
                    <a:prstGeom prst="rect">
                      <a:avLst/>
                    </a:prstGeom>
                  </pic:spPr>
                </pic:pic>
              </a:graphicData>
            </a:graphic>
          </wp:anchor>
        </w:drawing>
      </w:r>
    </w:p>
    <w:p w14:paraId="18B56C3B" w14:textId="77777777" w:rsidR="00F0602B" w:rsidRPr="00852B7A" w:rsidRDefault="00F0602B" w:rsidP="000C68DE">
      <w:pPr>
        <w:spacing w:line="276" w:lineRule="auto"/>
        <w:jc w:val="both"/>
        <w:rPr>
          <w:rFonts w:ascii="Times New Roman" w:hAnsi="Times New Roman" w:cs="Times New Roman"/>
        </w:rPr>
      </w:pPr>
    </w:p>
    <w:p w14:paraId="0305C1AB" w14:textId="424EBD43" w:rsidR="00F0602B" w:rsidRPr="00852B7A" w:rsidRDefault="00F0602B" w:rsidP="000C68DE">
      <w:pPr>
        <w:spacing w:line="276" w:lineRule="auto"/>
        <w:jc w:val="both"/>
        <w:rPr>
          <w:rFonts w:ascii="Times New Roman" w:hAnsi="Times New Roman" w:cs="Times New Roman"/>
        </w:rPr>
      </w:pPr>
    </w:p>
    <w:p w14:paraId="0EE3735F" w14:textId="77777777" w:rsidR="00F0602B" w:rsidRPr="00852B7A" w:rsidRDefault="00F0602B" w:rsidP="000C68DE">
      <w:pPr>
        <w:spacing w:line="276" w:lineRule="auto"/>
        <w:jc w:val="both"/>
        <w:rPr>
          <w:rFonts w:ascii="Times New Roman" w:hAnsi="Times New Roman" w:cs="Times New Roman"/>
        </w:rPr>
      </w:pPr>
    </w:p>
    <w:p w14:paraId="46CDCA79" w14:textId="77777777" w:rsidR="00F0602B" w:rsidRPr="00852B7A" w:rsidRDefault="00F0602B" w:rsidP="000C68DE">
      <w:pPr>
        <w:spacing w:line="276" w:lineRule="auto"/>
        <w:jc w:val="both"/>
        <w:rPr>
          <w:rFonts w:ascii="Times New Roman" w:hAnsi="Times New Roman" w:cs="Times New Roman"/>
        </w:rPr>
      </w:pPr>
    </w:p>
    <w:p w14:paraId="5FDD4EF5" w14:textId="77777777" w:rsidR="00F0602B" w:rsidRPr="00852B7A" w:rsidRDefault="00F0602B" w:rsidP="000C68DE">
      <w:pPr>
        <w:spacing w:line="276" w:lineRule="auto"/>
        <w:jc w:val="both"/>
        <w:rPr>
          <w:rFonts w:ascii="Times New Roman" w:hAnsi="Times New Roman" w:cs="Times New Roman"/>
        </w:rPr>
      </w:pPr>
    </w:p>
    <w:p w14:paraId="482B0663" w14:textId="77777777" w:rsidR="00F0602B" w:rsidRPr="00852B7A" w:rsidRDefault="00F0602B" w:rsidP="000C68DE">
      <w:pPr>
        <w:spacing w:line="276" w:lineRule="auto"/>
        <w:jc w:val="both"/>
        <w:rPr>
          <w:rFonts w:ascii="Times New Roman" w:hAnsi="Times New Roman" w:cs="Times New Roman"/>
        </w:rPr>
      </w:pPr>
    </w:p>
    <w:p w14:paraId="35A0E7B2" w14:textId="77777777" w:rsidR="00F0602B" w:rsidRPr="00852B7A" w:rsidRDefault="00F0602B" w:rsidP="000C68DE">
      <w:pPr>
        <w:spacing w:line="276" w:lineRule="auto"/>
        <w:jc w:val="both"/>
        <w:rPr>
          <w:rFonts w:ascii="Times New Roman" w:hAnsi="Times New Roman" w:cs="Times New Roman"/>
        </w:rPr>
      </w:pPr>
    </w:p>
    <w:p w14:paraId="78E5686F" w14:textId="77777777" w:rsidR="00F0602B" w:rsidRPr="00852B7A" w:rsidRDefault="00F0602B" w:rsidP="000C68DE">
      <w:pPr>
        <w:spacing w:line="276" w:lineRule="auto"/>
        <w:jc w:val="both"/>
        <w:rPr>
          <w:rFonts w:ascii="Times New Roman" w:hAnsi="Times New Roman" w:cs="Times New Roman"/>
        </w:rPr>
      </w:pPr>
    </w:p>
    <w:p w14:paraId="13E46330" w14:textId="77777777" w:rsidR="00F0602B" w:rsidRPr="00852B7A" w:rsidRDefault="00F0602B" w:rsidP="001D4F16">
      <w:pPr>
        <w:spacing w:line="276" w:lineRule="auto"/>
        <w:jc w:val="center"/>
        <w:rPr>
          <w:rFonts w:ascii="Times New Roman" w:hAnsi="Times New Roman" w:cs="Times New Roman"/>
        </w:rPr>
      </w:pPr>
    </w:p>
    <w:p w14:paraId="3BBDDB77" w14:textId="07119CBB" w:rsidR="00F0602B" w:rsidRPr="001D4F16" w:rsidRDefault="00D731B4" w:rsidP="001D4F16">
      <w:pPr>
        <w:spacing w:line="276" w:lineRule="auto"/>
        <w:jc w:val="center"/>
        <w:rPr>
          <w:rFonts w:ascii="Times New Roman" w:hAnsi="Times New Roman" w:cs="Times New Roman"/>
          <w:b/>
          <w:bCs/>
          <w:sz w:val="32"/>
          <w:szCs w:val="32"/>
        </w:rPr>
      </w:pPr>
      <w:r>
        <w:rPr>
          <w:rFonts w:ascii="Times New Roman" w:hAnsi="Times New Roman" w:cs="Times New Roman"/>
          <w:b/>
          <w:bCs/>
          <w:sz w:val="32"/>
          <w:szCs w:val="32"/>
        </w:rPr>
        <w:t>FITZGERALD-BASSEY CONSULTANCY</w:t>
      </w:r>
      <w:r w:rsidR="00F0602B" w:rsidRPr="001D4F16">
        <w:rPr>
          <w:rFonts w:ascii="Times New Roman" w:hAnsi="Times New Roman" w:cs="Times New Roman"/>
          <w:b/>
          <w:bCs/>
          <w:sz w:val="32"/>
          <w:szCs w:val="32"/>
        </w:rPr>
        <w:t xml:space="preserve"> LIMITED</w:t>
      </w:r>
    </w:p>
    <w:p w14:paraId="7D993274" w14:textId="77777777" w:rsidR="00F0602B" w:rsidRPr="001D4F16" w:rsidRDefault="00F0602B" w:rsidP="001D4F16">
      <w:pPr>
        <w:spacing w:line="276" w:lineRule="auto"/>
        <w:jc w:val="center"/>
        <w:rPr>
          <w:rFonts w:ascii="Times New Roman" w:hAnsi="Times New Roman" w:cs="Times New Roman"/>
          <w:b/>
          <w:bCs/>
          <w:sz w:val="32"/>
          <w:szCs w:val="32"/>
        </w:rPr>
      </w:pPr>
    </w:p>
    <w:p w14:paraId="79317E41" w14:textId="3A0E8DAB" w:rsidR="00F0602B" w:rsidRPr="001D4F16" w:rsidRDefault="001A3AD7" w:rsidP="001D4F16">
      <w:pPr>
        <w:spacing w:line="276" w:lineRule="auto"/>
        <w:jc w:val="center"/>
        <w:rPr>
          <w:rFonts w:ascii="Times New Roman" w:hAnsi="Times New Roman" w:cs="Times New Roman"/>
          <w:b/>
          <w:bCs/>
          <w:sz w:val="32"/>
          <w:szCs w:val="32"/>
        </w:rPr>
      </w:pPr>
      <w:r>
        <w:rPr>
          <w:rFonts w:ascii="Times New Roman" w:hAnsi="Times New Roman" w:cs="Times New Roman"/>
          <w:b/>
          <w:bCs/>
          <w:sz w:val="32"/>
          <w:szCs w:val="32"/>
        </w:rPr>
        <w:t>QUALITY HEALTH, SAFETY &amp; ENVIRONMENT</w:t>
      </w:r>
      <w:r w:rsidR="00D103EA" w:rsidRPr="001D4F16">
        <w:rPr>
          <w:rFonts w:ascii="Times New Roman" w:hAnsi="Times New Roman" w:cs="Times New Roman"/>
          <w:b/>
          <w:bCs/>
          <w:sz w:val="32"/>
          <w:szCs w:val="32"/>
        </w:rPr>
        <w:t xml:space="preserve"> MANUAL</w:t>
      </w:r>
    </w:p>
    <w:p w14:paraId="7AC57607" w14:textId="77777777" w:rsidR="00F0602B" w:rsidRPr="00852B7A" w:rsidRDefault="00F0602B" w:rsidP="001D4F16">
      <w:pPr>
        <w:spacing w:line="276" w:lineRule="auto"/>
        <w:jc w:val="center"/>
        <w:rPr>
          <w:rFonts w:ascii="Times New Roman" w:hAnsi="Times New Roman" w:cs="Times New Roman"/>
        </w:rPr>
      </w:pPr>
    </w:p>
    <w:p w14:paraId="044DD279" w14:textId="77777777" w:rsidR="00D73925" w:rsidRPr="00852B7A" w:rsidRDefault="00D73925" w:rsidP="000C68DE">
      <w:pPr>
        <w:spacing w:line="276" w:lineRule="auto"/>
        <w:jc w:val="both"/>
        <w:rPr>
          <w:rFonts w:ascii="Times New Roman" w:hAnsi="Times New Roman" w:cs="Times New Roman"/>
        </w:rPr>
      </w:pPr>
    </w:p>
    <w:p w14:paraId="38901D09" w14:textId="77777777" w:rsidR="00D73925" w:rsidRPr="00852B7A" w:rsidRDefault="00D73925" w:rsidP="000C68DE">
      <w:pPr>
        <w:spacing w:line="276" w:lineRule="auto"/>
        <w:jc w:val="both"/>
        <w:rPr>
          <w:rFonts w:ascii="Times New Roman" w:hAnsi="Times New Roman" w:cs="Times New Roman"/>
        </w:rPr>
      </w:pPr>
    </w:p>
    <w:p w14:paraId="0BB6BB23" w14:textId="77777777" w:rsidR="00D73925" w:rsidRPr="00852B7A" w:rsidRDefault="00D73925" w:rsidP="000C68DE">
      <w:pPr>
        <w:spacing w:line="276" w:lineRule="auto"/>
        <w:jc w:val="both"/>
        <w:rPr>
          <w:rFonts w:ascii="Times New Roman" w:hAnsi="Times New Roman" w:cs="Times New Roman"/>
        </w:rPr>
      </w:pPr>
    </w:p>
    <w:p w14:paraId="7C35F186" w14:textId="77777777" w:rsidR="00D73925" w:rsidRPr="00852B7A" w:rsidRDefault="00D73925" w:rsidP="000C68DE">
      <w:pPr>
        <w:spacing w:line="276" w:lineRule="auto"/>
        <w:jc w:val="both"/>
        <w:rPr>
          <w:rFonts w:ascii="Times New Roman" w:hAnsi="Times New Roman" w:cs="Times New Roman"/>
        </w:rPr>
      </w:pPr>
    </w:p>
    <w:p w14:paraId="3C7F8A48" w14:textId="77777777" w:rsidR="00D73925" w:rsidRPr="00852B7A" w:rsidRDefault="00D73925" w:rsidP="000C68DE">
      <w:pPr>
        <w:spacing w:line="276" w:lineRule="auto"/>
        <w:jc w:val="both"/>
        <w:rPr>
          <w:rFonts w:ascii="Times New Roman" w:hAnsi="Times New Roman" w:cs="Times New Roman"/>
        </w:rPr>
      </w:pPr>
    </w:p>
    <w:p w14:paraId="03E8B584" w14:textId="77777777" w:rsidR="00D73925" w:rsidRPr="00852B7A" w:rsidRDefault="00D73925" w:rsidP="000C68DE">
      <w:pPr>
        <w:spacing w:line="276" w:lineRule="auto"/>
        <w:jc w:val="both"/>
        <w:rPr>
          <w:rFonts w:ascii="Times New Roman" w:hAnsi="Times New Roman" w:cs="Times New Roman"/>
        </w:rPr>
      </w:pPr>
    </w:p>
    <w:p w14:paraId="118835C3" w14:textId="77777777" w:rsidR="00D73925" w:rsidRPr="00852B7A" w:rsidRDefault="00D73925" w:rsidP="000C68DE">
      <w:pPr>
        <w:spacing w:line="276" w:lineRule="auto"/>
        <w:jc w:val="both"/>
        <w:rPr>
          <w:rFonts w:ascii="Times New Roman" w:hAnsi="Times New Roman" w:cs="Times New Roman"/>
        </w:rPr>
      </w:pPr>
    </w:p>
    <w:p w14:paraId="31834525" w14:textId="77777777" w:rsidR="00D73925" w:rsidRPr="00852B7A" w:rsidRDefault="00D73925" w:rsidP="000C68DE">
      <w:pPr>
        <w:spacing w:line="276" w:lineRule="auto"/>
        <w:jc w:val="both"/>
        <w:rPr>
          <w:rFonts w:ascii="Times New Roman" w:hAnsi="Times New Roman" w:cs="Times New Roman"/>
        </w:rPr>
      </w:pPr>
    </w:p>
    <w:p w14:paraId="140064FA" w14:textId="77777777" w:rsidR="00D73925" w:rsidRPr="00852B7A" w:rsidRDefault="00D73925" w:rsidP="000C68DE">
      <w:pPr>
        <w:spacing w:line="276" w:lineRule="auto"/>
        <w:jc w:val="both"/>
        <w:rPr>
          <w:rFonts w:ascii="Times New Roman" w:hAnsi="Times New Roman" w:cs="Times New Roman"/>
        </w:rPr>
      </w:pPr>
    </w:p>
    <w:p w14:paraId="6E2E77B3" w14:textId="77777777" w:rsidR="00D73925" w:rsidRPr="00852B7A" w:rsidRDefault="00D73925" w:rsidP="000C68DE">
      <w:pPr>
        <w:spacing w:line="276" w:lineRule="auto"/>
        <w:jc w:val="both"/>
        <w:rPr>
          <w:rFonts w:ascii="Times New Roman" w:hAnsi="Times New Roman" w:cs="Times New Roman"/>
        </w:rPr>
      </w:pPr>
    </w:p>
    <w:p w14:paraId="07B306AA" w14:textId="77777777" w:rsidR="00D73925" w:rsidRPr="00852B7A" w:rsidRDefault="00D73925" w:rsidP="000C68DE">
      <w:pPr>
        <w:spacing w:line="276" w:lineRule="auto"/>
        <w:jc w:val="both"/>
        <w:rPr>
          <w:rFonts w:ascii="Times New Roman" w:hAnsi="Times New Roman" w:cs="Times New Roman"/>
        </w:rPr>
      </w:pPr>
    </w:p>
    <w:p w14:paraId="7A136C50" w14:textId="77777777" w:rsidR="00D73925" w:rsidRPr="00852B7A" w:rsidRDefault="00D73925" w:rsidP="000C68DE">
      <w:pPr>
        <w:spacing w:line="276" w:lineRule="auto"/>
        <w:jc w:val="both"/>
        <w:rPr>
          <w:rFonts w:ascii="Times New Roman" w:hAnsi="Times New Roman" w:cs="Times New Roman"/>
        </w:rPr>
      </w:pPr>
    </w:p>
    <w:p w14:paraId="562F40FB" w14:textId="77777777" w:rsidR="00D73925" w:rsidRPr="00852B7A" w:rsidRDefault="00D73925" w:rsidP="000C68DE">
      <w:pPr>
        <w:spacing w:line="276" w:lineRule="auto"/>
        <w:jc w:val="both"/>
        <w:rPr>
          <w:rFonts w:ascii="Times New Roman" w:hAnsi="Times New Roman" w:cs="Times New Roman"/>
        </w:rPr>
      </w:pPr>
    </w:p>
    <w:p w14:paraId="6DDCCA34" w14:textId="77777777" w:rsidR="00D73925" w:rsidRPr="00852B7A" w:rsidRDefault="00D73925" w:rsidP="000C68DE">
      <w:pPr>
        <w:spacing w:line="276" w:lineRule="auto"/>
        <w:jc w:val="both"/>
        <w:rPr>
          <w:rFonts w:ascii="Times New Roman" w:hAnsi="Times New Roman" w:cs="Times New Roman"/>
        </w:rPr>
        <w:sectPr w:rsidR="00D73925" w:rsidRPr="00852B7A" w:rsidSect="00761B1C">
          <w:headerReference w:type="default" r:id="rId9"/>
          <w:footerReference w:type="default" r:id="rId1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sdt>
      <w:sdtPr>
        <w:rPr>
          <w:rFonts w:asciiTheme="minorHAnsi" w:eastAsiaTheme="minorHAnsi" w:hAnsiTheme="minorHAnsi" w:cstheme="minorBidi"/>
          <w:color w:val="auto"/>
          <w:sz w:val="22"/>
          <w:szCs w:val="22"/>
        </w:rPr>
        <w:id w:val="-1998568102"/>
        <w:docPartObj>
          <w:docPartGallery w:val="Table of Contents"/>
          <w:docPartUnique/>
        </w:docPartObj>
      </w:sdtPr>
      <w:sdtEndPr>
        <w:rPr>
          <w:b/>
          <w:bCs/>
          <w:noProof/>
        </w:rPr>
      </w:sdtEndPr>
      <w:sdtContent>
        <w:p w14:paraId="4A4611BE" w14:textId="01F14BB8" w:rsidR="00D73925" w:rsidRPr="001D4F16" w:rsidRDefault="00D73925" w:rsidP="001D4F16">
          <w:pPr>
            <w:pStyle w:val="TOCHeading"/>
            <w:spacing w:line="240" w:lineRule="auto"/>
            <w:jc w:val="center"/>
            <w:rPr>
              <w:rFonts w:ascii="Times New Roman" w:hAnsi="Times New Roman" w:cs="Times New Roman"/>
              <w:b/>
              <w:bCs/>
              <w:sz w:val="28"/>
              <w:szCs w:val="28"/>
              <w:u w:val="single"/>
            </w:rPr>
          </w:pPr>
          <w:r w:rsidRPr="001D4F16">
            <w:rPr>
              <w:rFonts w:ascii="Times New Roman" w:hAnsi="Times New Roman" w:cs="Times New Roman"/>
              <w:b/>
              <w:bCs/>
              <w:sz w:val="28"/>
              <w:szCs w:val="28"/>
              <w:u w:val="single"/>
            </w:rPr>
            <w:t>Contents</w:t>
          </w:r>
        </w:p>
        <w:p w14:paraId="20F28EC3" w14:textId="77777777" w:rsidR="001D4F16" w:rsidRPr="001D4F16" w:rsidRDefault="001D4F16" w:rsidP="001D4F16"/>
        <w:p w14:paraId="0DF6DCBF" w14:textId="257AD1A4" w:rsidR="00FD2552" w:rsidRDefault="00D73925">
          <w:pPr>
            <w:pStyle w:val="TOC2"/>
            <w:tabs>
              <w:tab w:val="right" w:leader="dot" w:pos="9350"/>
            </w:tabs>
            <w:rPr>
              <w:rFonts w:eastAsiaTheme="minorEastAsia"/>
              <w:noProof/>
            </w:rPr>
          </w:pPr>
          <w:r w:rsidRPr="00852B7A">
            <w:rPr>
              <w:rFonts w:ascii="Times New Roman" w:hAnsi="Times New Roman" w:cs="Times New Roman"/>
            </w:rPr>
            <w:fldChar w:fldCharType="begin"/>
          </w:r>
          <w:r w:rsidRPr="00852B7A">
            <w:rPr>
              <w:rFonts w:ascii="Times New Roman" w:hAnsi="Times New Roman" w:cs="Times New Roman"/>
            </w:rPr>
            <w:instrText xml:space="preserve"> TOC \o "1-3" \h \z \u </w:instrText>
          </w:r>
          <w:r w:rsidRPr="00852B7A">
            <w:rPr>
              <w:rFonts w:ascii="Times New Roman" w:hAnsi="Times New Roman" w:cs="Times New Roman"/>
            </w:rPr>
            <w:fldChar w:fldCharType="separate"/>
          </w:r>
          <w:hyperlink w:anchor="_Toc42096965" w:history="1">
            <w:r w:rsidR="00FD2552" w:rsidRPr="00A53DBE">
              <w:rPr>
                <w:rStyle w:val="Hyperlink"/>
                <w:noProof/>
              </w:rPr>
              <w:t>1.0 PURPOSE</w:t>
            </w:r>
            <w:r w:rsidR="00FD2552">
              <w:rPr>
                <w:noProof/>
                <w:webHidden/>
              </w:rPr>
              <w:tab/>
            </w:r>
            <w:r w:rsidR="00FD2552">
              <w:rPr>
                <w:noProof/>
                <w:webHidden/>
              </w:rPr>
              <w:fldChar w:fldCharType="begin"/>
            </w:r>
            <w:r w:rsidR="00FD2552">
              <w:rPr>
                <w:noProof/>
                <w:webHidden/>
              </w:rPr>
              <w:instrText xml:space="preserve"> PAGEREF _Toc42096965 \h </w:instrText>
            </w:r>
            <w:r w:rsidR="00FD2552">
              <w:rPr>
                <w:noProof/>
                <w:webHidden/>
              </w:rPr>
            </w:r>
            <w:r w:rsidR="00FD2552">
              <w:rPr>
                <w:noProof/>
                <w:webHidden/>
              </w:rPr>
              <w:fldChar w:fldCharType="separate"/>
            </w:r>
            <w:r w:rsidR="00FD2552">
              <w:rPr>
                <w:noProof/>
                <w:webHidden/>
              </w:rPr>
              <w:t>4</w:t>
            </w:r>
            <w:r w:rsidR="00FD2552">
              <w:rPr>
                <w:noProof/>
                <w:webHidden/>
              </w:rPr>
              <w:fldChar w:fldCharType="end"/>
            </w:r>
          </w:hyperlink>
        </w:p>
        <w:p w14:paraId="527F3D4A" w14:textId="5E88BE0C" w:rsidR="00FD2552" w:rsidRDefault="0029071B">
          <w:pPr>
            <w:pStyle w:val="TOC2"/>
            <w:tabs>
              <w:tab w:val="right" w:leader="dot" w:pos="9350"/>
            </w:tabs>
            <w:rPr>
              <w:rFonts w:eastAsiaTheme="minorEastAsia"/>
              <w:noProof/>
            </w:rPr>
          </w:pPr>
          <w:hyperlink w:anchor="_Toc42096966" w:history="1">
            <w:r w:rsidR="00FD2552" w:rsidRPr="00A53DBE">
              <w:rPr>
                <w:rStyle w:val="Hyperlink"/>
                <w:noProof/>
              </w:rPr>
              <w:t>2.0 GENERAL</w:t>
            </w:r>
            <w:r w:rsidR="00FD2552">
              <w:rPr>
                <w:noProof/>
                <w:webHidden/>
              </w:rPr>
              <w:tab/>
            </w:r>
            <w:r w:rsidR="00FD2552">
              <w:rPr>
                <w:noProof/>
                <w:webHidden/>
              </w:rPr>
              <w:fldChar w:fldCharType="begin"/>
            </w:r>
            <w:r w:rsidR="00FD2552">
              <w:rPr>
                <w:noProof/>
                <w:webHidden/>
              </w:rPr>
              <w:instrText xml:space="preserve"> PAGEREF _Toc42096966 \h </w:instrText>
            </w:r>
            <w:r w:rsidR="00FD2552">
              <w:rPr>
                <w:noProof/>
                <w:webHidden/>
              </w:rPr>
            </w:r>
            <w:r w:rsidR="00FD2552">
              <w:rPr>
                <w:noProof/>
                <w:webHidden/>
              </w:rPr>
              <w:fldChar w:fldCharType="separate"/>
            </w:r>
            <w:r w:rsidR="00FD2552">
              <w:rPr>
                <w:noProof/>
                <w:webHidden/>
              </w:rPr>
              <w:t>4</w:t>
            </w:r>
            <w:r w:rsidR="00FD2552">
              <w:rPr>
                <w:noProof/>
                <w:webHidden/>
              </w:rPr>
              <w:fldChar w:fldCharType="end"/>
            </w:r>
          </w:hyperlink>
        </w:p>
        <w:p w14:paraId="765F18AB" w14:textId="110255E3" w:rsidR="00FD2552" w:rsidRDefault="0029071B">
          <w:pPr>
            <w:pStyle w:val="TOC2"/>
            <w:tabs>
              <w:tab w:val="right" w:leader="dot" w:pos="9350"/>
            </w:tabs>
            <w:rPr>
              <w:rFonts w:eastAsiaTheme="minorEastAsia"/>
              <w:noProof/>
            </w:rPr>
          </w:pPr>
          <w:hyperlink w:anchor="_Toc42096967" w:history="1">
            <w:r w:rsidR="00FD2552" w:rsidRPr="00A53DBE">
              <w:rPr>
                <w:rStyle w:val="Hyperlink"/>
                <w:noProof/>
              </w:rPr>
              <w:t>3.0 SCOPE</w:t>
            </w:r>
            <w:r w:rsidR="00FD2552">
              <w:rPr>
                <w:noProof/>
                <w:webHidden/>
              </w:rPr>
              <w:tab/>
            </w:r>
            <w:r w:rsidR="00FD2552">
              <w:rPr>
                <w:noProof/>
                <w:webHidden/>
              </w:rPr>
              <w:fldChar w:fldCharType="begin"/>
            </w:r>
            <w:r w:rsidR="00FD2552">
              <w:rPr>
                <w:noProof/>
                <w:webHidden/>
              </w:rPr>
              <w:instrText xml:space="preserve"> PAGEREF _Toc42096967 \h </w:instrText>
            </w:r>
            <w:r w:rsidR="00FD2552">
              <w:rPr>
                <w:noProof/>
                <w:webHidden/>
              </w:rPr>
            </w:r>
            <w:r w:rsidR="00FD2552">
              <w:rPr>
                <w:noProof/>
                <w:webHidden/>
              </w:rPr>
              <w:fldChar w:fldCharType="separate"/>
            </w:r>
            <w:r w:rsidR="00FD2552">
              <w:rPr>
                <w:noProof/>
                <w:webHidden/>
              </w:rPr>
              <w:t>4</w:t>
            </w:r>
            <w:r w:rsidR="00FD2552">
              <w:rPr>
                <w:noProof/>
                <w:webHidden/>
              </w:rPr>
              <w:fldChar w:fldCharType="end"/>
            </w:r>
          </w:hyperlink>
        </w:p>
        <w:p w14:paraId="394261B1" w14:textId="139436A6" w:rsidR="00FD2552" w:rsidRDefault="0029071B">
          <w:pPr>
            <w:pStyle w:val="TOC2"/>
            <w:tabs>
              <w:tab w:val="right" w:leader="dot" w:pos="9350"/>
            </w:tabs>
            <w:rPr>
              <w:rFonts w:eastAsiaTheme="minorEastAsia"/>
              <w:noProof/>
            </w:rPr>
          </w:pPr>
          <w:hyperlink w:anchor="_Toc42096968" w:history="1">
            <w:r w:rsidR="00FD2552" w:rsidRPr="00A53DBE">
              <w:rPr>
                <w:rStyle w:val="Hyperlink"/>
                <w:noProof/>
              </w:rPr>
              <w:t>4.0 QUALITY HEALTH SAFETY AND ENVIRONMENT POLICY STATEMENT</w:t>
            </w:r>
            <w:r w:rsidR="00FD2552">
              <w:rPr>
                <w:noProof/>
                <w:webHidden/>
              </w:rPr>
              <w:tab/>
            </w:r>
            <w:r w:rsidR="00FD2552">
              <w:rPr>
                <w:noProof/>
                <w:webHidden/>
              </w:rPr>
              <w:fldChar w:fldCharType="begin"/>
            </w:r>
            <w:r w:rsidR="00FD2552">
              <w:rPr>
                <w:noProof/>
                <w:webHidden/>
              </w:rPr>
              <w:instrText xml:space="preserve"> PAGEREF _Toc42096968 \h </w:instrText>
            </w:r>
            <w:r w:rsidR="00FD2552">
              <w:rPr>
                <w:noProof/>
                <w:webHidden/>
              </w:rPr>
            </w:r>
            <w:r w:rsidR="00FD2552">
              <w:rPr>
                <w:noProof/>
                <w:webHidden/>
              </w:rPr>
              <w:fldChar w:fldCharType="separate"/>
            </w:r>
            <w:r w:rsidR="00FD2552">
              <w:rPr>
                <w:noProof/>
                <w:webHidden/>
              </w:rPr>
              <w:t>4</w:t>
            </w:r>
            <w:r w:rsidR="00FD2552">
              <w:rPr>
                <w:noProof/>
                <w:webHidden/>
              </w:rPr>
              <w:fldChar w:fldCharType="end"/>
            </w:r>
          </w:hyperlink>
        </w:p>
        <w:p w14:paraId="42AA89A9" w14:textId="636A8B23" w:rsidR="00FD2552" w:rsidRDefault="0029071B">
          <w:pPr>
            <w:pStyle w:val="TOC2"/>
            <w:tabs>
              <w:tab w:val="right" w:leader="dot" w:pos="9350"/>
            </w:tabs>
            <w:rPr>
              <w:rFonts w:eastAsiaTheme="minorEastAsia"/>
              <w:noProof/>
            </w:rPr>
          </w:pPr>
          <w:hyperlink w:anchor="_Toc42096969" w:history="1">
            <w:r w:rsidR="00FD2552" w:rsidRPr="00A53DBE">
              <w:rPr>
                <w:rStyle w:val="Hyperlink"/>
                <w:noProof/>
              </w:rPr>
              <w:t>5.0 LEADERSHIP &amp; COMMITTMENT</w:t>
            </w:r>
            <w:r w:rsidR="00FD2552">
              <w:rPr>
                <w:noProof/>
                <w:webHidden/>
              </w:rPr>
              <w:tab/>
            </w:r>
            <w:r w:rsidR="00FD2552">
              <w:rPr>
                <w:noProof/>
                <w:webHidden/>
              </w:rPr>
              <w:fldChar w:fldCharType="begin"/>
            </w:r>
            <w:r w:rsidR="00FD2552">
              <w:rPr>
                <w:noProof/>
                <w:webHidden/>
              </w:rPr>
              <w:instrText xml:space="preserve"> PAGEREF _Toc42096969 \h </w:instrText>
            </w:r>
            <w:r w:rsidR="00FD2552">
              <w:rPr>
                <w:noProof/>
                <w:webHidden/>
              </w:rPr>
            </w:r>
            <w:r w:rsidR="00FD2552">
              <w:rPr>
                <w:noProof/>
                <w:webHidden/>
              </w:rPr>
              <w:fldChar w:fldCharType="separate"/>
            </w:r>
            <w:r w:rsidR="00FD2552">
              <w:rPr>
                <w:noProof/>
                <w:webHidden/>
              </w:rPr>
              <w:t>5</w:t>
            </w:r>
            <w:r w:rsidR="00FD2552">
              <w:rPr>
                <w:noProof/>
                <w:webHidden/>
              </w:rPr>
              <w:fldChar w:fldCharType="end"/>
            </w:r>
          </w:hyperlink>
        </w:p>
        <w:p w14:paraId="236FE160" w14:textId="46704D05" w:rsidR="00FD2552" w:rsidRDefault="0029071B">
          <w:pPr>
            <w:pStyle w:val="TOC2"/>
            <w:tabs>
              <w:tab w:val="right" w:leader="dot" w:pos="9350"/>
            </w:tabs>
            <w:rPr>
              <w:rFonts w:eastAsiaTheme="minorEastAsia"/>
              <w:noProof/>
            </w:rPr>
          </w:pPr>
          <w:hyperlink w:anchor="_Toc42096970" w:history="1">
            <w:r w:rsidR="00FD2552" w:rsidRPr="00A53DBE">
              <w:rPr>
                <w:rStyle w:val="Hyperlink"/>
                <w:noProof/>
              </w:rPr>
              <w:t>6.0 MANAGEMENT SYSTEM PLANNING</w:t>
            </w:r>
            <w:r w:rsidR="00FD2552">
              <w:rPr>
                <w:noProof/>
                <w:webHidden/>
              </w:rPr>
              <w:tab/>
            </w:r>
            <w:r w:rsidR="00FD2552">
              <w:rPr>
                <w:noProof/>
                <w:webHidden/>
              </w:rPr>
              <w:fldChar w:fldCharType="begin"/>
            </w:r>
            <w:r w:rsidR="00FD2552">
              <w:rPr>
                <w:noProof/>
                <w:webHidden/>
              </w:rPr>
              <w:instrText xml:space="preserve"> PAGEREF _Toc42096970 \h </w:instrText>
            </w:r>
            <w:r w:rsidR="00FD2552">
              <w:rPr>
                <w:noProof/>
                <w:webHidden/>
              </w:rPr>
            </w:r>
            <w:r w:rsidR="00FD2552">
              <w:rPr>
                <w:noProof/>
                <w:webHidden/>
              </w:rPr>
              <w:fldChar w:fldCharType="separate"/>
            </w:r>
            <w:r w:rsidR="00FD2552">
              <w:rPr>
                <w:noProof/>
                <w:webHidden/>
              </w:rPr>
              <w:t>6</w:t>
            </w:r>
            <w:r w:rsidR="00FD2552">
              <w:rPr>
                <w:noProof/>
                <w:webHidden/>
              </w:rPr>
              <w:fldChar w:fldCharType="end"/>
            </w:r>
          </w:hyperlink>
        </w:p>
        <w:p w14:paraId="1625F692" w14:textId="53D12874" w:rsidR="00FD2552" w:rsidRDefault="0029071B">
          <w:pPr>
            <w:pStyle w:val="TOC2"/>
            <w:tabs>
              <w:tab w:val="right" w:leader="dot" w:pos="9350"/>
            </w:tabs>
            <w:rPr>
              <w:rFonts w:eastAsiaTheme="minorEastAsia"/>
              <w:noProof/>
            </w:rPr>
          </w:pPr>
          <w:hyperlink w:anchor="_Toc42096971" w:history="1">
            <w:r w:rsidR="00FD2552" w:rsidRPr="00A53DBE">
              <w:rPr>
                <w:rStyle w:val="Hyperlink"/>
                <w:noProof/>
              </w:rPr>
              <w:t>7.0 RESOURCES</w:t>
            </w:r>
            <w:r w:rsidR="00FD2552">
              <w:rPr>
                <w:noProof/>
                <w:webHidden/>
              </w:rPr>
              <w:tab/>
            </w:r>
            <w:r w:rsidR="00FD2552">
              <w:rPr>
                <w:noProof/>
                <w:webHidden/>
              </w:rPr>
              <w:fldChar w:fldCharType="begin"/>
            </w:r>
            <w:r w:rsidR="00FD2552">
              <w:rPr>
                <w:noProof/>
                <w:webHidden/>
              </w:rPr>
              <w:instrText xml:space="preserve"> PAGEREF _Toc42096971 \h </w:instrText>
            </w:r>
            <w:r w:rsidR="00FD2552">
              <w:rPr>
                <w:noProof/>
                <w:webHidden/>
              </w:rPr>
            </w:r>
            <w:r w:rsidR="00FD2552">
              <w:rPr>
                <w:noProof/>
                <w:webHidden/>
              </w:rPr>
              <w:fldChar w:fldCharType="separate"/>
            </w:r>
            <w:r w:rsidR="00FD2552">
              <w:rPr>
                <w:noProof/>
                <w:webHidden/>
              </w:rPr>
              <w:t>7</w:t>
            </w:r>
            <w:r w:rsidR="00FD2552">
              <w:rPr>
                <w:noProof/>
                <w:webHidden/>
              </w:rPr>
              <w:fldChar w:fldCharType="end"/>
            </w:r>
          </w:hyperlink>
        </w:p>
        <w:p w14:paraId="4970F895" w14:textId="7E1EBA08" w:rsidR="00FD2552" w:rsidRDefault="0029071B">
          <w:pPr>
            <w:pStyle w:val="TOC2"/>
            <w:tabs>
              <w:tab w:val="right" w:leader="dot" w:pos="9350"/>
            </w:tabs>
            <w:rPr>
              <w:rFonts w:eastAsiaTheme="minorEastAsia"/>
              <w:noProof/>
            </w:rPr>
          </w:pPr>
          <w:hyperlink w:anchor="_Toc42096972" w:history="1">
            <w:r w:rsidR="00FD2552" w:rsidRPr="00A53DBE">
              <w:rPr>
                <w:rStyle w:val="Hyperlink"/>
                <w:noProof/>
              </w:rPr>
              <w:t>8.0 PEOPLE</w:t>
            </w:r>
            <w:r w:rsidR="00FD2552">
              <w:rPr>
                <w:noProof/>
                <w:webHidden/>
              </w:rPr>
              <w:tab/>
            </w:r>
            <w:r w:rsidR="00FD2552">
              <w:rPr>
                <w:noProof/>
                <w:webHidden/>
              </w:rPr>
              <w:fldChar w:fldCharType="begin"/>
            </w:r>
            <w:r w:rsidR="00FD2552">
              <w:rPr>
                <w:noProof/>
                <w:webHidden/>
              </w:rPr>
              <w:instrText xml:space="preserve"> PAGEREF _Toc42096972 \h </w:instrText>
            </w:r>
            <w:r w:rsidR="00FD2552">
              <w:rPr>
                <w:noProof/>
                <w:webHidden/>
              </w:rPr>
            </w:r>
            <w:r w:rsidR="00FD2552">
              <w:rPr>
                <w:noProof/>
                <w:webHidden/>
              </w:rPr>
              <w:fldChar w:fldCharType="separate"/>
            </w:r>
            <w:r w:rsidR="00FD2552">
              <w:rPr>
                <w:noProof/>
                <w:webHidden/>
              </w:rPr>
              <w:t>7</w:t>
            </w:r>
            <w:r w:rsidR="00FD2552">
              <w:rPr>
                <w:noProof/>
                <w:webHidden/>
              </w:rPr>
              <w:fldChar w:fldCharType="end"/>
            </w:r>
          </w:hyperlink>
        </w:p>
        <w:p w14:paraId="0DFD5927" w14:textId="27B3DE42" w:rsidR="00FD2552" w:rsidRDefault="0029071B">
          <w:pPr>
            <w:pStyle w:val="TOC2"/>
            <w:tabs>
              <w:tab w:val="right" w:leader="dot" w:pos="9350"/>
            </w:tabs>
            <w:rPr>
              <w:rFonts w:eastAsiaTheme="minorEastAsia"/>
              <w:noProof/>
            </w:rPr>
          </w:pPr>
          <w:hyperlink w:anchor="_Toc42096973" w:history="1">
            <w:r w:rsidR="00FD2552" w:rsidRPr="00A53DBE">
              <w:rPr>
                <w:rStyle w:val="Hyperlink"/>
                <w:noProof/>
              </w:rPr>
              <w:t>9.0 OPERATIONAL PLANNING &amp; CONTROL</w:t>
            </w:r>
            <w:r w:rsidR="00FD2552">
              <w:rPr>
                <w:noProof/>
                <w:webHidden/>
              </w:rPr>
              <w:tab/>
            </w:r>
            <w:r w:rsidR="00FD2552">
              <w:rPr>
                <w:noProof/>
                <w:webHidden/>
              </w:rPr>
              <w:fldChar w:fldCharType="begin"/>
            </w:r>
            <w:r w:rsidR="00FD2552">
              <w:rPr>
                <w:noProof/>
                <w:webHidden/>
              </w:rPr>
              <w:instrText xml:space="preserve"> PAGEREF _Toc42096973 \h </w:instrText>
            </w:r>
            <w:r w:rsidR="00FD2552">
              <w:rPr>
                <w:noProof/>
                <w:webHidden/>
              </w:rPr>
            </w:r>
            <w:r w:rsidR="00FD2552">
              <w:rPr>
                <w:noProof/>
                <w:webHidden/>
              </w:rPr>
              <w:fldChar w:fldCharType="separate"/>
            </w:r>
            <w:r w:rsidR="00FD2552">
              <w:rPr>
                <w:noProof/>
                <w:webHidden/>
              </w:rPr>
              <w:t>8</w:t>
            </w:r>
            <w:r w:rsidR="00FD2552">
              <w:rPr>
                <w:noProof/>
                <w:webHidden/>
              </w:rPr>
              <w:fldChar w:fldCharType="end"/>
            </w:r>
          </w:hyperlink>
        </w:p>
        <w:p w14:paraId="4B51EBA8" w14:textId="06506BB4" w:rsidR="00FD2552" w:rsidRDefault="0029071B">
          <w:pPr>
            <w:pStyle w:val="TOC2"/>
            <w:tabs>
              <w:tab w:val="right" w:leader="dot" w:pos="9350"/>
            </w:tabs>
            <w:rPr>
              <w:rFonts w:eastAsiaTheme="minorEastAsia"/>
              <w:noProof/>
            </w:rPr>
          </w:pPr>
          <w:hyperlink w:anchor="_Toc42096974" w:history="1">
            <w:r w:rsidR="00FD2552" w:rsidRPr="00A53DBE">
              <w:rPr>
                <w:rStyle w:val="Hyperlink"/>
                <w:noProof/>
              </w:rPr>
              <w:t>10. MONITORING, MEASUREMENT,ANALYSIS &amp; EVALUATION</w:t>
            </w:r>
            <w:r w:rsidR="00FD2552">
              <w:rPr>
                <w:noProof/>
                <w:webHidden/>
              </w:rPr>
              <w:tab/>
            </w:r>
            <w:r w:rsidR="00FD2552">
              <w:rPr>
                <w:noProof/>
                <w:webHidden/>
              </w:rPr>
              <w:fldChar w:fldCharType="begin"/>
            </w:r>
            <w:r w:rsidR="00FD2552">
              <w:rPr>
                <w:noProof/>
                <w:webHidden/>
              </w:rPr>
              <w:instrText xml:space="preserve"> PAGEREF _Toc42096974 \h </w:instrText>
            </w:r>
            <w:r w:rsidR="00FD2552">
              <w:rPr>
                <w:noProof/>
                <w:webHidden/>
              </w:rPr>
            </w:r>
            <w:r w:rsidR="00FD2552">
              <w:rPr>
                <w:noProof/>
                <w:webHidden/>
              </w:rPr>
              <w:fldChar w:fldCharType="separate"/>
            </w:r>
            <w:r w:rsidR="00FD2552">
              <w:rPr>
                <w:noProof/>
                <w:webHidden/>
              </w:rPr>
              <w:t>8</w:t>
            </w:r>
            <w:r w:rsidR="00FD2552">
              <w:rPr>
                <w:noProof/>
                <w:webHidden/>
              </w:rPr>
              <w:fldChar w:fldCharType="end"/>
            </w:r>
          </w:hyperlink>
        </w:p>
        <w:p w14:paraId="20CA789B" w14:textId="679F1D0F" w:rsidR="00FD2552" w:rsidRDefault="0029071B">
          <w:pPr>
            <w:pStyle w:val="TOC2"/>
            <w:tabs>
              <w:tab w:val="right" w:leader="dot" w:pos="9350"/>
            </w:tabs>
            <w:rPr>
              <w:rFonts w:eastAsiaTheme="minorEastAsia"/>
              <w:noProof/>
            </w:rPr>
          </w:pPr>
          <w:hyperlink w:anchor="_Toc42096975" w:history="1">
            <w:r w:rsidR="00FD2552" w:rsidRPr="00A53DBE">
              <w:rPr>
                <w:rStyle w:val="Hyperlink"/>
                <w:noProof/>
              </w:rPr>
              <w:t>11. IMPROVEMENT</w:t>
            </w:r>
            <w:r w:rsidR="00FD2552">
              <w:rPr>
                <w:noProof/>
                <w:webHidden/>
              </w:rPr>
              <w:tab/>
            </w:r>
            <w:r w:rsidR="00FD2552">
              <w:rPr>
                <w:noProof/>
                <w:webHidden/>
              </w:rPr>
              <w:fldChar w:fldCharType="begin"/>
            </w:r>
            <w:r w:rsidR="00FD2552">
              <w:rPr>
                <w:noProof/>
                <w:webHidden/>
              </w:rPr>
              <w:instrText xml:space="preserve"> PAGEREF _Toc42096975 \h </w:instrText>
            </w:r>
            <w:r w:rsidR="00FD2552">
              <w:rPr>
                <w:noProof/>
                <w:webHidden/>
              </w:rPr>
            </w:r>
            <w:r w:rsidR="00FD2552">
              <w:rPr>
                <w:noProof/>
                <w:webHidden/>
              </w:rPr>
              <w:fldChar w:fldCharType="separate"/>
            </w:r>
            <w:r w:rsidR="00FD2552">
              <w:rPr>
                <w:noProof/>
                <w:webHidden/>
              </w:rPr>
              <w:t>9</w:t>
            </w:r>
            <w:r w:rsidR="00FD2552">
              <w:rPr>
                <w:noProof/>
                <w:webHidden/>
              </w:rPr>
              <w:fldChar w:fldCharType="end"/>
            </w:r>
          </w:hyperlink>
        </w:p>
        <w:p w14:paraId="12818D5B" w14:textId="448A1E71" w:rsidR="00FD2552" w:rsidRDefault="0029071B">
          <w:pPr>
            <w:pStyle w:val="TOC2"/>
            <w:tabs>
              <w:tab w:val="right" w:leader="dot" w:pos="9350"/>
            </w:tabs>
            <w:rPr>
              <w:rFonts w:eastAsiaTheme="minorEastAsia"/>
              <w:noProof/>
            </w:rPr>
          </w:pPr>
          <w:hyperlink w:anchor="_Toc42096976" w:history="1">
            <w:r w:rsidR="00FD2552" w:rsidRPr="00A53DBE">
              <w:rPr>
                <w:rStyle w:val="Hyperlink"/>
                <w:noProof/>
              </w:rPr>
              <w:t>12. NON-CONFORMITY AND CORRECTIVE ACTION</w:t>
            </w:r>
            <w:r w:rsidR="00FD2552">
              <w:rPr>
                <w:noProof/>
                <w:webHidden/>
              </w:rPr>
              <w:tab/>
            </w:r>
            <w:r w:rsidR="00FD2552">
              <w:rPr>
                <w:noProof/>
                <w:webHidden/>
              </w:rPr>
              <w:fldChar w:fldCharType="begin"/>
            </w:r>
            <w:r w:rsidR="00FD2552">
              <w:rPr>
                <w:noProof/>
                <w:webHidden/>
              </w:rPr>
              <w:instrText xml:space="preserve"> PAGEREF _Toc42096976 \h </w:instrText>
            </w:r>
            <w:r w:rsidR="00FD2552">
              <w:rPr>
                <w:noProof/>
                <w:webHidden/>
              </w:rPr>
            </w:r>
            <w:r w:rsidR="00FD2552">
              <w:rPr>
                <w:noProof/>
                <w:webHidden/>
              </w:rPr>
              <w:fldChar w:fldCharType="separate"/>
            </w:r>
            <w:r w:rsidR="00FD2552">
              <w:rPr>
                <w:noProof/>
                <w:webHidden/>
              </w:rPr>
              <w:t>10</w:t>
            </w:r>
            <w:r w:rsidR="00FD2552">
              <w:rPr>
                <w:noProof/>
                <w:webHidden/>
              </w:rPr>
              <w:fldChar w:fldCharType="end"/>
            </w:r>
          </w:hyperlink>
        </w:p>
        <w:p w14:paraId="33A19036" w14:textId="06E8043A" w:rsidR="00D73925" w:rsidRPr="00852B7A" w:rsidRDefault="00D73925" w:rsidP="000C68DE">
          <w:pPr>
            <w:spacing w:line="240" w:lineRule="auto"/>
            <w:jc w:val="both"/>
          </w:pPr>
          <w:r w:rsidRPr="00852B7A">
            <w:rPr>
              <w:rFonts w:ascii="Times New Roman" w:hAnsi="Times New Roman" w:cs="Times New Roman"/>
              <w:b/>
              <w:bCs/>
              <w:noProof/>
            </w:rPr>
            <w:fldChar w:fldCharType="end"/>
          </w:r>
        </w:p>
      </w:sdtContent>
    </w:sdt>
    <w:p w14:paraId="58263564" w14:textId="77777777" w:rsidR="00D73925" w:rsidRPr="00852B7A" w:rsidRDefault="00D73925" w:rsidP="000C68DE">
      <w:pPr>
        <w:spacing w:line="276" w:lineRule="auto"/>
        <w:jc w:val="both"/>
        <w:rPr>
          <w:rFonts w:ascii="Times New Roman" w:hAnsi="Times New Roman" w:cs="Times New Roman"/>
        </w:rPr>
      </w:pPr>
    </w:p>
    <w:p w14:paraId="4CDB2BFF" w14:textId="77777777" w:rsidR="00183E97" w:rsidRPr="00852B7A" w:rsidRDefault="00F0602B" w:rsidP="000C68DE">
      <w:pPr>
        <w:spacing w:line="276" w:lineRule="auto"/>
        <w:jc w:val="both"/>
        <w:rPr>
          <w:rFonts w:ascii="Times New Roman" w:hAnsi="Times New Roman" w:cs="Times New Roman"/>
        </w:rPr>
      </w:pPr>
      <w:r w:rsidRPr="00852B7A">
        <w:rPr>
          <w:rFonts w:ascii="Times New Roman" w:hAnsi="Times New Roman" w:cs="Times New Roman"/>
        </w:rPr>
        <w:br w:type="page"/>
      </w:r>
    </w:p>
    <w:p w14:paraId="5E47EB36" w14:textId="77777777" w:rsidR="00D103EA" w:rsidRPr="00B938F7" w:rsidRDefault="00D103EA" w:rsidP="000C68DE">
      <w:pPr>
        <w:spacing w:line="276" w:lineRule="auto"/>
        <w:jc w:val="both"/>
        <w:rPr>
          <w:rFonts w:ascii="Times New Roman" w:hAnsi="Times New Roman" w:cs="Times New Roman"/>
          <w:sz w:val="2"/>
          <w:szCs w:val="2"/>
        </w:rPr>
      </w:pPr>
    </w:p>
    <w:p w14:paraId="101A9FAF" w14:textId="686CB6CB" w:rsidR="00D103EA" w:rsidRPr="0049134E" w:rsidRDefault="00D103EA" w:rsidP="0049134E">
      <w:pPr>
        <w:spacing w:line="276" w:lineRule="auto"/>
        <w:jc w:val="both"/>
        <w:rPr>
          <w:rFonts w:cstheme="minorHAnsi"/>
          <w:b/>
          <w:bCs/>
        </w:rPr>
      </w:pPr>
      <w:r w:rsidRPr="0049134E">
        <w:rPr>
          <w:rFonts w:cstheme="minorHAnsi"/>
          <w:b/>
          <w:bCs/>
        </w:rPr>
        <w:t>EXECUTIVE SUMMARY</w:t>
      </w:r>
    </w:p>
    <w:p w14:paraId="61A5D638" w14:textId="009BAE7E" w:rsidR="00D103EA" w:rsidRPr="0049134E" w:rsidRDefault="00D103EA" w:rsidP="0049134E">
      <w:pPr>
        <w:spacing w:line="276" w:lineRule="auto"/>
        <w:jc w:val="both"/>
        <w:rPr>
          <w:rFonts w:cstheme="minorHAnsi"/>
        </w:rPr>
      </w:pPr>
      <w:r w:rsidRPr="0049134E">
        <w:rPr>
          <w:rFonts w:cstheme="minorHAnsi"/>
        </w:rPr>
        <w:t xml:space="preserve">This </w:t>
      </w:r>
      <w:r w:rsidR="001A3AD7" w:rsidRPr="0049134E">
        <w:rPr>
          <w:rFonts w:cstheme="minorHAnsi"/>
        </w:rPr>
        <w:t>Quality</w:t>
      </w:r>
      <w:r w:rsidRPr="0049134E">
        <w:rPr>
          <w:rFonts w:cstheme="minorHAnsi"/>
        </w:rPr>
        <w:t xml:space="preserve"> Health Safety </w:t>
      </w:r>
      <w:r w:rsidR="001A3AD7" w:rsidRPr="0049134E">
        <w:rPr>
          <w:rFonts w:cstheme="minorHAnsi"/>
        </w:rPr>
        <w:t xml:space="preserve">and Environment </w:t>
      </w:r>
      <w:r w:rsidRPr="0049134E">
        <w:rPr>
          <w:rFonts w:cstheme="minorHAnsi"/>
        </w:rPr>
        <w:t xml:space="preserve">Management System Manual is the principal </w:t>
      </w:r>
      <w:r w:rsidR="001A3AD7" w:rsidRPr="0049134E">
        <w:rPr>
          <w:rFonts w:cstheme="minorHAnsi"/>
        </w:rPr>
        <w:t>QHSE</w:t>
      </w:r>
      <w:r w:rsidRPr="0049134E">
        <w:rPr>
          <w:rFonts w:cstheme="minorHAnsi"/>
        </w:rPr>
        <w:t xml:space="preserve"> management document of </w:t>
      </w:r>
      <w:r w:rsidR="00D731B4" w:rsidRPr="0049134E">
        <w:rPr>
          <w:rFonts w:cstheme="minorHAnsi"/>
        </w:rPr>
        <w:t>Fitzgerald-Bassey Consultancy Limited</w:t>
      </w:r>
      <w:r w:rsidR="002364F5" w:rsidRPr="0049134E">
        <w:rPr>
          <w:rFonts w:cstheme="minorHAnsi"/>
        </w:rPr>
        <w:t xml:space="preserve"> </w:t>
      </w:r>
      <w:r w:rsidRPr="0049134E">
        <w:rPr>
          <w:rFonts w:cstheme="minorHAnsi"/>
        </w:rPr>
        <w:t>(</w:t>
      </w:r>
      <w:r w:rsidR="00D731B4" w:rsidRPr="0049134E">
        <w:rPr>
          <w:rFonts w:cstheme="minorHAnsi"/>
        </w:rPr>
        <w:t>FBASSEY</w:t>
      </w:r>
      <w:r w:rsidRPr="0049134E">
        <w:rPr>
          <w:rFonts w:cstheme="minorHAnsi"/>
        </w:rPr>
        <w:t xml:space="preserve">).  It sets out the primary elements of the company's </w:t>
      </w:r>
      <w:r w:rsidR="001A3AD7" w:rsidRPr="0049134E">
        <w:rPr>
          <w:rFonts w:cstheme="minorHAnsi"/>
        </w:rPr>
        <w:t>QHSE</w:t>
      </w:r>
      <w:r w:rsidRPr="0049134E">
        <w:rPr>
          <w:rFonts w:cstheme="minorHAnsi"/>
        </w:rPr>
        <w:t xml:space="preserve"> Management System and defines accountabilities at the various levels of Management. It provides an essential reference for the company's staff in the planning and implementation of operations and ensures that necessary processes are in place to allow the </w:t>
      </w:r>
      <w:r w:rsidR="001A3AD7" w:rsidRPr="0049134E">
        <w:rPr>
          <w:rFonts w:cstheme="minorHAnsi"/>
        </w:rPr>
        <w:t xml:space="preserve">QHSE </w:t>
      </w:r>
      <w:r w:rsidRPr="0049134E">
        <w:rPr>
          <w:rFonts w:cstheme="minorHAnsi"/>
        </w:rPr>
        <w:t xml:space="preserve">objectives of the company to be met. This manual enables anyone involved in the activities of the company to obtain a clear understanding of the mechanisms that have been put in place to ensure continuous improvement in </w:t>
      </w:r>
      <w:r w:rsidR="001A3AD7" w:rsidRPr="0049134E">
        <w:rPr>
          <w:rFonts w:cstheme="minorHAnsi"/>
        </w:rPr>
        <w:t xml:space="preserve">QHSE </w:t>
      </w:r>
      <w:r w:rsidRPr="0049134E">
        <w:rPr>
          <w:rFonts w:cstheme="minorHAnsi"/>
        </w:rPr>
        <w:t xml:space="preserve">performance. It enables shareholders and other interested parties to understand how </w:t>
      </w:r>
      <w:r w:rsidR="001A3AD7" w:rsidRPr="0049134E">
        <w:rPr>
          <w:rFonts w:cstheme="minorHAnsi"/>
        </w:rPr>
        <w:t>QHSE</w:t>
      </w:r>
      <w:r w:rsidRPr="0049134E">
        <w:rPr>
          <w:rFonts w:cstheme="minorHAnsi"/>
        </w:rPr>
        <w:t xml:space="preserve"> is managed as an integral part of the business. The </w:t>
      </w:r>
      <w:r w:rsidR="001A3AD7" w:rsidRPr="0049134E">
        <w:rPr>
          <w:rFonts w:cstheme="minorHAnsi"/>
        </w:rPr>
        <w:t>QHSE</w:t>
      </w:r>
      <w:r w:rsidRPr="0049134E">
        <w:rPr>
          <w:rFonts w:cstheme="minorHAnsi"/>
        </w:rPr>
        <w:t xml:space="preserve"> Management System Manual is reviewed annually and updated accordingly.</w:t>
      </w:r>
    </w:p>
    <w:p w14:paraId="543BDAC1" w14:textId="77777777" w:rsidR="00761B1C" w:rsidRPr="0049134E" w:rsidRDefault="00761B1C" w:rsidP="0049134E">
      <w:pPr>
        <w:spacing w:line="276" w:lineRule="auto"/>
        <w:jc w:val="both"/>
        <w:rPr>
          <w:rFonts w:cstheme="minorHAnsi"/>
        </w:rPr>
      </w:pPr>
    </w:p>
    <w:p w14:paraId="1743FF4C" w14:textId="77777777" w:rsidR="00761B1C" w:rsidRPr="0049134E" w:rsidRDefault="00761B1C" w:rsidP="0049134E">
      <w:pPr>
        <w:spacing w:line="276" w:lineRule="auto"/>
        <w:jc w:val="both"/>
        <w:rPr>
          <w:rFonts w:cstheme="minorHAnsi"/>
        </w:rPr>
      </w:pPr>
    </w:p>
    <w:p w14:paraId="26A5D0A4" w14:textId="77777777" w:rsidR="00761B1C" w:rsidRPr="0049134E" w:rsidRDefault="00761B1C" w:rsidP="0049134E">
      <w:pPr>
        <w:spacing w:line="276" w:lineRule="auto"/>
        <w:jc w:val="both"/>
        <w:rPr>
          <w:rFonts w:cstheme="minorHAnsi"/>
        </w:rPr>
      </w:pPr>
    </w:p>
    <w:p w14:paraId="4241E8BD" w14:textId="2DAD68C2" w:rsidR="00E7332A" w:rsidRPr="0049134E" w:rsidRDefault="00E7332A" w:rsidP="0049134E">
      <w:pPr>
        <w:spacing w:line="276" w:lineRule="auto"/>
        <w:jc w:val="both"/>
        <w:rPr>
          <w:rFonts w:cstheme="minorHAnsi"/>
        </w:rPr>
      </w:pPr>
    </w:p>
    <w:p w14:paraId="70989A3D" w14:textId="2962061B" w:rsidR="00D103EA" w:rsidRPr="0049134E" w:rsidRDefault="00D103EA" w:rsidP="0049134E">
      <w:pPr>
        <w:spacing w:line="276" w:lineRule="auto"/>
        <w:jc w:val="both"/>
        <w:rPr>
          <w:rFonts w:cstheme="minorHAnsi"/>
        </w:rPr>
      </w:pPr>
    </w:p>
    <w:p w14:paraId="3090FBAC" w14:textId="4513C25C" w:rsidR="00D103EA" w:rsidRPr="0049134E" w:rsidRDefault="00D103EA" w:rsidP="0049134E">
      <w:pPr>
        <w:spacing w:line="276" w:lineRule="auto"/>
        <w:jc w:val="both"/>
        <w:rPr>
          <w:rFonts w:cstheme="minorHAnsi"/>
        </w:rPr>
      </w:pPr>
    </w:p>
    <w:p w14:paraId="22142B33" w14:textId="7ACA0CF4" w:rsidR="00D103EA" w:rsidRPr="0049134E" w:rsidRDefault="00D103EA" w:rsidP="0049134E">
      <w:pPr>
        <w:spacing w:line="276" w:lineRule="auto"/>
        <w:jc w:val="both"/>
        <w:rPr>
          <w:rFonts w:cstheme="minorHAnsi"/>
        </w:rPr>
      </w:pPr>
    </w:p>
    <w:p w14:paraId="345FED25" w14:textId="4D1A7EA3" w:rsidR="00D103EA" w:rsidRPr="0049134E" w:rsidRDefault="00D103EA" w:rsidP="0049134E">
      <w:pPr>
        <w:spacing w:line="276" w:lineRule="auto"/>
        <w:jc w:val="both"/>
        <w:rPr>
          <w:rFonts w:cstheme="minorHAnsi"/>
        </w:rPr>
      </w:pPr>
    </w:p>
    <w:p w14:paraId="0C78FEBF" w14:textId="18D19C76" w:rsidR="001A3AD7" w:rsidRPr="0049134E" w:rsidRDefault="001A3AD7" w:rsidP="0049134E">
      <w:pPr>
        <w:spacing w:line="276" w:lineRule="auto"/>
        <w:jc w:val="both"/>
        <w:rPr>
          <w:rFonts w:cstheme="minorHAnsi"/>
        </w:rPr>
      </w:pPr>
    </w:p>
    <w:p w14:paraId="3C6C21C0" w14:textId="1B579626" w:rsidR="001A3AD7" w:rsidRPr="0049134E" w:rsidRDefault="001A3AD7" w:rsidP="0049134E">
      <w:pPr>
        <w:spacing w:line="276" w:lineRule="auto"/>
        <w:jc w:val="both"/>
        <w:rPr>
          <w:rFonts w:cstheme="minorHAnsi"/>
        </w:rPr>
      </w:pPr>
    </w:p>
    <w:p w14:paraId="0A27E9A7" w14:textId="383B67D6" w:rsidR="001A3AD7" w:rsidRPr="0049134E" w:rsidRDefault="001A3AD7" w:rsidP="0049134E">
      <w:pPr>
        <w:spacing w:line="276" w:lineRule="auto"/>
        <w:jc w:val="both"/>
        <w:rPr>
          <w:rFonts w:cstheme="minorHAnsi"/>
        </w:rPr>
      </w:pPr>
    </w:p>
    <w:p w14:paraId="5A0B511C" w14:textId="7F338D3D" w:rsidR="001A3AD7" w:rsidRPr="0049134E" w:rsidRDefault="001A3AD7" w:rsidP="0049134E">
      <w:pPr>
        <w:spacing w:line="276" w:lineRule="auto"/>
        <w:jc w:val="both"/>
        <w:rPr>
          <w:rFonts w:cstheme="minorHAnsi"/>
        </w:rPr>
      </w:pPr>
    </w:p>
    <w:p w14:paraId="77BE56D7" w14:textId="77777777" w:rsidR="001A3AD7" w:rsidRPr="0049134E" w:rsidRDefault="001A3AD7" w:rsidP="0049134E">
      <w:pPr>
        <w:spacing w:line="276" w:lineRule="auto"/>
        <w:jc w:val="both"/>
        <w:rPr>
          <w:rFonts w:cstheme="minorHAnsi"/>
        </w:rPr>
      </w:pPr>
    </w:p>
    <w:p w14:paraId="33338824" w14:textId="6F62FC4D" w:rsidR="009007B1" w:rsidRPr="0049134E" w:rsidRDefault="009007B1" w:rsidP="0049134E">
      <w:pPr>
        <w:pStyle w:val="Heading2"/>
        <w:spacing w:line="276" w:lineRule="auto"/>
        <w:jc w:val="both"/>
        <w:rPr>
          <w:rFonts w:asciiTheme="minorHAnsi" w:hAnsiTheme="minorHAnsi" w:cstheme="minorHAnsi"/>
          <w:szCs w:val="22"/>
        </w:rPr>
      </w:pPr>
      <w:bookmarkStart w:id="0" w:name="_Toc42096965"/>
      <w:r w:rsidRPr="0049134E">
        <w:rPr>
          <w:rFonts w:asciiTheme="minorHAnsi" w:hAnsiTheme="minorHAnsi" w:cstheme="minorHAnsi"/>
          <w:szCs w:val="22"/>
        </w:rPr>
        <w:lastRenderedPageBreak/>
        <w:t>1.0 PURPOSE</w:t>
      </w:r>
      <w:bookmarkEnd w:id="0"/>
      <w:r w:rsidRPr="0049134E">
        <w:rPr>
          <w:rFonts w:asciiTheme="minorHAnsi" w:hAnsiTheme="minorHAnsi" w:cstheme="minorHAnsi"/>
          <w:szCs w:val="22"/>
        </w:rPr>
        <w:t xml:space="preserve"> </w:t>
      </w:r>
    </w:p>
    <w:p w14:paraId="5AFAA651" w14:textId="6F81D91C" w:rsidR="009007B1" w:rsidRPr="0049134E" w:rsidRDefault="009007B1" w:rsidP="0049134E">
      <w:pPr>
        <w:spacing w:line="276" w:lineRule="auto"/>
        <w:jc w:val="both"/>
        <w:rPr>
          <w:rFonts w:cstheme="minorHAnsi"/>
        </w:rPr>
      </w:pPr>
      <w:r w:rsidRPr="0049134E">
        <w:rPr>
          <w:rFonts w:cstheme="minorHAnsi"/>
        </w:rPr>
        <w:t xml:space="preserve">To ensure a safe and healthy working environment for all </w:t>
      </w:r>
      <w:bookmarkStart w:id="1" w:name="_Hlk42095075"/>
      <w:r w:rsidR="00D731B4" w:rsidRPr="0049134E">
        <w:rPr>
          <w:rFonts w:cstheme="minorHAnsi"/>
        </w:rPr>
        <w:t>Fitzgerald-Bassey Consultancy Limited</w:t>
      </w:r>
      <w:r w:rsidR="002364F5" w:rsidRPr="0049134E">
        <w:rPr>
          <w:rFonts w:cstheme="minorHAnsi"/>
        </w:rPr>
        <w:t xml:space="preserve"> </w:t>
      </w:r>
      <w:r w:rsidRPr="0049134E">
        <w:rPr>
          <w:rFonts w:cstheme="minorHAnsi"/>
        </w:rPr>
        <w:t>(</w:t>
      </w:r>
      <w:r w:rsidR="00D731B4" w:rsidRPr="0049134E">
        <w:rPr>
          <w:rFonts w:cstheme="minorHAnsi"/>
        </w:rPr>
        <w:t>FBASSEY</w:t>
      </w:r>
      <w:r w:rsidRPr="0049134E">
        <w:rPr>
          <w:rFonts w:cstheme="minorHAnsi"/>
        </w:rPr>
        <w:t xml:space="preserve">) </w:t>
      </w:r>
      <w:bookmarkEnd w:id="1"/>
      <w:r w:rsidRPr="0049134E">
        <w:rPr>
          <w:rFonts w:cstheme="minorHAnsi"/>
        </w:rPr>
        <w:t xml:space="preserve">employees, contractors and visitors. </w:t>
      </w:r>
    </w:p>
    <w:p w14:paraId="5CCB5813" w14:textId="77777777" w:rsidR="009007B1" w:rsidRPr="0049134E" w:rsidRDefault="009007B1" w:rsidP="0049134E">
      <w:pPr>
        <w:spacing w:line="276" w:lineRule="auto"/>
        <w:jc w:val="both"/>
        <w:rPr>
          <w:rFonts w:cstheme="minorHAnsi"/>
        </w:rPr>
      </w:pPr>
      <w:r w:rsidRPr="0049134E">
        <w:rPr>
          <w:rFonts w:cstheme="minorHAnsi"/>
        </w:rPr>
        <w:t xml:space="preserve"> </w:t>
      </w:r>
    </w:p>
    <w:p w14:paraId="6CC89491" w14:textId="66BC27FD" w:rsidR="009007B1" w:rsidRPr="0049134E" w:rsidRDefault="009007B1" w:rsidP="0049134E">
      <w:pPr>
        <w:pStyle w:val="Heading2"/>
        <w:spacing w:line="276" w:lineRule="auto"/>
        <w:jc w:val="both"/>
        <w:rPr>
          <w:rFonts w:asciiTheme="minorHAnsi" w:hAnsiTheme="minorHAnsi" w:cstheme="minorHAnsi"/>
          <w:szCs w:val="22"/>
        </w:rPr>
      </w:pPr>
      <w:bookmarkStart w:id="2" w:name="_Toc42096966"/>
      <w:r w:rsidRPr="0049134E">
        <w:rPr>
          <w:rFonts w:asciiTheme="minorHAnsi" w:hAnsiTheme="minorHAnsi" w:cstheme="minorHAnsi"/>
          <w:szCs w:val="22"/>
        </w:rPr>
        <w:t>2.0 GENERAL</w:t>
      </w:r>
      <w:bookmarkEnd w:id="2"/>
      <w:r w:rsidRPr="0049134E">
        <w:rPr>
          <w:rFonts w:asciiTheme="minorHAnsi" w:hAnsiTheme="minorHAnsi" w:cstheme="minorHAnsi"/>
          <w:szCs w:val="22"/>
        </w:rPr>
        <w:t xml:space="preserve"> </w:t>
      </w:r>
    </w:p>
    <w:p w14:paraId="0584F964" w14:textId="5DCA7A85" w:rsidR="009007B1" w:rsidRPr="0049134E" w:rsidRDefault="00D731B4" w:rsidP="0049134E">
      <w:pPr>
        <w:spacing w:line="276" w:lineRule="auto"/>
        <w:jc w:val="both"/>
        <w:rPr>
          <w:rFonts w:cstheme="minorHAnsi"/>
        </w:rPr>
      </w:pPr>
      <w:r w:rsidRPr="0049134E">
        <w:rPr>
          <w:rFonts w:cstheme="minorHAnsi"/>
        </w:rPr>
        <w:t xml:space="preserve">Fitzgerald-Bassey Consultancy </w:t>
      </w:r>
      <w:r w:rsidR="0049134E" w:rsidRPr="0049134E">
        <w:rPr>
          <w:rFonts w:cstheme="minorHAnsi"/>
        </w:rPr>
        <w:t>Limited (</w:t>
      </w:r>
      <w:r w:rsidRPr="0049134E">
        <w:rPr>
          <w:rFonts w:cstheme="minorHAnsi"/>
        </w:rPr>
        <w:t>FBASSEY</w:t>
      </w:r>
      <w:r w:rsidR="009007B1" w:rsidRPr="0049134E">
        <w:rPr>
          <w:rFonts w:cstheme="minorHAnsi"/>
        </w:rPr>
        <w:t xml:space="preserve">) regards its employees as the most valued asset of the Company, and as such it is the policy of this company to provide employees with a safe and healthy working environment. </w:t>
      </w:r>
    </w:p>
    <w:p w14:paraId="584B6630" w14:textId="5F294DFC" w:rsidR="009007B1" w:rsidRPr="0049134E" w:rsidRDefault="009007B1" w:rsidP="0049134E">
      <w:pPr>
        <w:spacing w:line="276" w:lineRule="auto"/>
        <w:jc w:val="both"/>
        <w:rPr>
          <w:rFonts w:cstheme="minorHAnsi"/>
        </w:rPr>
      </w:pPr>
      <w:r w:rsidRPr="0049134E">
        <w:rPr>
          <w:rFonts w:cstheme="minorHAnsi"/>
        </w:rPr>
        <w:t xml:space="preserve">The Company believes that all accidents can be prevented, and it is our goal to reach the level of Safety, Health, and Environmental performance acceptable to recognized standards and practices, and improving year in and out in a proactive manner. </w:t>
      </w:r>
    </w:p>
    <w:p w14:paraId="38CE3F16" w14:textId="77777777" w:rsidR="009007B1" w:rsidRPr="0049134E" w:rsidRDefault="009007B1" w:rsidP="0049134E">
      <w:pPr>
        <w:spacing w:line="276" w:lineRule="auto"/>
        <w:jc w:val="both"/>
        <w:rPr>
          <w:rFonts w:cstheme="minorHAnsi"/>
        </w:rPr>
      </w:pPr>
    </w:p>
    <w:p w14:paraId="04B8D0FE" w14:textId="5D2DC3AF" w:rsidR="009007B1" w:rsidRPr="0049134E" w:rsidRDefault="009007B1" w:rsidP="0049134E">
      <w:pPr>
        <w:pStyle w:val="Heading2"/>
        <w:spacing w:line="276" w:lineRule="auto"/>
        <w:jc w:val="both"/>
        <w:rPr>
          <w:rFonts w:asciiTheme="minorHAnsi" w:hAnsiTheme="minorHAnsi" w:cstheme="minorHAnsi"/>
          <w:szCs w:val="22"/>
        </w:rPr>
      </w:pPr>
      <w:bookmarkStart w:id="3" w:name="_Toc42096967"/>
      <w:r w:rsidRPr="0049134E">
        <w:rPr>
          <w:rFonts w:asciiTheme="minorHAnsi" w:hAnsiTheme="minorHAnsi" w:cstheme="minorHAnsi"/>
          <w:szCs w:val="22"/>
        </w:rPr>
        <w:t>3.0 SCOPE</w:t>
      </w:r>
      <w:bookmarkEnd w:id="3"/>
      <w:r w:rsidRPr="0049134E">
        <w:rPr>
          <w:rFonts w:asciiTheme="minorHAnsi" w:hAnsiTheme="minorHAnsi" w:cstheme="minorHAnsi"/>
          <w:szCs w:val="22"/>
        </w:rPr>
        <w:t xml:space="preserve"> </w:t>
      </w:r>
    </w:p>
    <w:p w14:paraId="6D4581E6" w14:textId="597A3EA7" w:rsidR="00D103EA" w:rsidRPr="0049134E" w:rsidRDefault="009007B1" w:rsidP="0049134E">
      <w:pPr>
        <w:spacing w:line="276" w:lineRule="auto"/>
        <w:jc w:val="both"/>
        <w:rPr>
          <w:rFonts w:cstheme="minorHAnsi"/>
        </w:rPr>
      </w:pPr>
      <w:r w:rsidRPr="0049134E">
        <w:rPr>
          <w:rFonts w:cstheme="minorHAnsi"/>
        </w:rPr>
        <w:t>This policy applies to all Company operations.</w:t>
      </w:r>
    </w:p>
    <w:p w14:paraId="5FBF40CB" w14:textId="47259BD7" w:rsidR="00D103EA" w:rsidRPr="0049134E" w:rsidRDefault="00D103EA" w:rsidP="0049134E">
      <w:pPr>
        <w:spacing w:line="276" w:lineRule="auto"/>
        <w:jc w:val="both"/>
        <w:rPr>
          <w:rFonts w:cstheme="minorHAnsi"/>
        </w:rPr>
      </w:pPr>
    </w:p>
    <w:p w14:paraId="08D856C2" w14:textId="538685A7" w:rsidR="00D103EA" w:rsidRPr="0049134E" w:rsidRDefault="009007B1" w:rsidP="0049134E">
      <w:pPr>
        <w:pStyle w:val="Heading2"/>
        <w:spacing w:line="276" w:lineRule="auto"/>
        <w:jc w:val="both"/>
        <w:rPr>
          <w:rFonts w:asciiTheme="minorHAnsi" w:hAnsiTheme="minorHAnsi" w:cstheme="minorHAnsi"/>
          <w:szCs w:val="22"/>
        </w:rPr>
      </w:pPr>
      <w:bookmarkStart w:id="4" w:name="_Toc42096968"/>
      <w:r w:rsidRPr="0049134E">
        <w:rPr>
          <w:rFonts w:asciiTheme="minorHAnsi" w:hAnsiTheme="minorHAnsi" w:cstheme="minorHAnsi"/>
          <w:szCs w:val="22"/>
        </w:rPr>
        <w:t>4.0 QUALITY HEALTH SAFETY AND ENVIRONMENT POLICY STATEMENT</w:t>
      </w:r>
      <w:bookmarkEnd w:id="4"/>
    </w:p>
    <w:p w14:paraId="21873C2B" w14:textId="2AA8D102" w:rsidR="009007B1" w:rsidRPr="0049134E" w:rsidRDefault="00D731B4" w:rsidP="0049134E">
      <w:pPr>
        <w:spacing w:line="276" w:lineRule="auto"/>
        <w:jc w:val="both"/>
        <w:rPr>
          <w:rFonts w:cstheme="minorHAnsi"/>
        </w:rPr>
      </w:pPr>
      <w:r w:rsidRPr="0049134E">
        <w:rPr>
          <w:rFonts w:cstheme="minorHAnsi"/>
        </w:rPr>
        <w:t xml:space="preserve">Fitzgerald-Bassey Consultancy </w:t>
      </w:r>
      <w:r w:rsidR="0049134E" w:rsidRPr="0049134E">
        <w:rPr>
          <w:rFonts w:cstheme="minorHAnsi"/>
        </w:rPr>
        <w:t>Limited (</w:t>
      </w:r>
      <w:r w:rsidRPr="0049134E">
        <w:rPr>
          <w:rFonts w:cstheme="minorHAnsi"/>
        </w:rPr>
        <w:t>FBASSEY</w:t>
      </w:r>
      <w:r w:rsidR="009007B1" w:rsidRPr="0049134E">
        <w:rPr>
          <w:rFonts w:cstheme="minorHAnsi"/>
        </w:rPr>
        <w:t xml:space="preserve">) </w:t>
      </w:r>
      <w:r w:rsidR="004C714B" w:rsidRPr="0049134E">
        <w:rPr>
          <w:rFonts w:cstheme="minorHAnsi"/>
        </w:rPr>
        <w:t>is Ghana’s leading indigenous oil and gas holding group. Our entrepreneurial instincts have resulted in the growth of a diversified oil and gas business, with successful operations spanning the downstream, midstream and upstream segments of the industry.</w:t>
      </w:r>
      <w:r w:rsidR="009007B1" w:rsidRPr="0049134E">
        <w:rPr>
          <w:rFonts w:cstheme="minorHAnsi"/>
        </w:rPr>
        <w:t xml:space="preserve"> These services have been carefully curated to deliver the highest quality results to our clients. </w:t>
      </w:r>
    </w:p>
    <w:p w14:paraId="376778F8" w14:textId="21E531DC" w:rsidR="009007B1" w:rsidRPr="0049134E" w:rsidRDefault="009007B1" w:rsidP="0049134E">
      <w:pPr>
        <w:spacing w:line="276" w:lineRule="auto"/>
        <w:jc w:val="both"/>
        <w:rPr>
          <w:rFonts w:cstheme="minorHAnsi"/>
        </w:rPr>
      </w:pPr>
      <w:r w:rsidRPr="0049134E">
        <w:rPr>
          <w:rFonts w:cstheme="minorHAnsi"/>
        </w:rPr>
        <w:t>Our Quality Health Safety and Environment Policy is defined and strongly driven by the following management principles and behaviors:</w:t>
      </w:r>
    </w:p>
    <w:p w14:paraId="17989C76" w14:textId="1CF44CE1" w:rsidR="009007B1" w:rsidRPr="0049134E" w:rsidRDefault="009007B1" w:rsidP="0049134E">
      <w:pPr>
        <w:pStyle w:val="ListParagraph"/>
        <w:numPr>
          <w:ilvl w:val="0"/>
          <w:numId w:val="12"/>
        </w:numPr>
        <w:spacing w:line="276" w:lineRule="auto"/>
        <w:jc w:val="both"/>
        <w:rPr>
          <w:rFonts w:cstheme="minorHAnsi"/>
        </w:rPr>
      </w:pPr>
      <w:r w:rsidRPr="0049134E">
        <w:rPr>
          <w:rFonts w:cstheme="minorHAnsi"/>
        </w:rPr>
        <w:t>Build a mutually profitable relationship with our clients and partners, ensuring their long-term success, through the understanding of their needs and the needs of their customers as well achieve our commitments for quality, cost, and timeliness</w:t>
      </w:r>
      <w:r w:rsidR="004C714B" w:rsidRPr="0049134E">
        <w:rPr>
          <w:rFonts w:cstheme="minorHAnsi"/>
        </w:rPr>
        <w:t>.</w:t>
      </w:r>
    </w:p>
    <w:p w14:paraId="54B71097" w14:textId="1DAB1074" w:rsidR="009007B1" w:rsidRPr="0049134E" w:rsidRDefault="009007B1" w:rsidP="0049134E">
      <w:pPr>
        <w:pStyle w:val="ListParagraph"/>
        <w:numPr>
          <w:ilvl w:val="0"/>
          <w:numId w:val="12"/>
        </w:numPr>
        <w:spacing w:line="276" w:lineRule="auto"/>
        <w:jc w:val="both"/>
        <w:rPr>
          <w:rFonts w:cstheme="minorHAnsi"/>
        </w:rPr>
      </w:pPr>
      <w:r w:rsidRPr="0049134E">
        <w:rPr>
          <w:rFonts w:cstheme="minorHAnsi"/>
        </w:rPr>
        <w:t>Drive continual improvement and innovation based upon efficient business processes, well-defined measurements, best practices, and customer surveys</w:t>
      </w:r>
      <w:r w:rsidR="004C714B" w:rsidRPr="0049134E">
        <w:rPr>
          <w:rFonts w:cstheme="minorHAnsi"/>
        </w:rPr>
        <w:t>.</w:t>
      </w:r>
    </w:p>
    <w:p w14:paraId="570E30B0" w14:textId="2D3DE077" w:rsidR="009007B1" w:rsidRPr="0049134E" w:rsidRDefault="009007B1" w:rsidP="0049134E">
      <w:pPr>
        <w:pStyle w:val="ListParagraph"/>
        <w:numPr>
          <w:ilvl w:val="0"/>
          <w:numId w:val="12"/>
        </w:numPr>
        <w:spacing w:line="276" w:lineRule="auto"/>
        <w:jc w:val="both"/>
        <w:rPr>
          <w:rFonts w:cstheme="minorHAnsi"/>
        </w:rPr>
      </w:pPr>
      <w:r w:rsidRPr="0049134E">
        <w:rPr>
          <w:rFonts w:cstheme="minorHAnsi"/>
        </w:rPr>
        <w:lastRenderedPageBreak/>
        <w:t>Develop employee competencies, creativity, empowerment and accountability</w:t>
      </w:r>
      <w:r w:rsidR="004C714B" w:rsidRPr="0049134E">
        <w:rPr>
          <w:rFonts w:cstheme="minorHAnsi"/>
        </w:rPr>
        <w:t xml:space="preserve"> </w:t>
      </w:r>
      <w:r w:rsidRPr="0049134E">
        <w:rPr>
          <w:rFonts w:cstheme="minorHAnsi"/>
        </w:rPr>
        <w:t>through appropriate development programs and show strong management involvement and commitment</w:t>
      </w:r>
      <w:r w:rsidR="004C714B" w:rsidRPr="0049134E">
        <w:rPr>
          <w:rFonts w:cstheme="minorHAnsi"/>
        </w:rPr>
        <w:t>.</w:t>
      </w:r>
    </w:p>
    <w:p w14:paraId="566EA967" w14:textId="77777777" w:rsidR="009007B1" w:rsidRPr="0049134E" w:rsidRDefault="009007B1" w:rsidP="0049134E">
      <w:pPr>
        <w:spacing w:line="276" w:lineRule="auto"/>
        <w:jc w:val="both"/>
        <w:rPr>
          <w:rFonts w:cstheme="minorHAnsi"/>
        </w:rPr>
      </w:pPr>
      <w:r w:rsidRPr="0049134E">
        <w:rPr>
          <w:rFonts w:cstheme="minorHAnsi"/>
        </w:rPr>
        <w:t xml:space="preserve">The company aims to achieve the above by implementing a management system that complies with the international standard of good practice ISO 9001. It also includes a commitment to meet and satisfy the requirements of our clients, learn from customers feedback, as well as ensure reliability and delivery in compliance with contractual terms and conditions and applicable legal and regulatory requirements. </w:t>
      </w:r>
    </w:p>
    <w:p w14:paraId="4D28B3AB" w14:textId="531D0BD4" w:rsidR="009007B1" w:rsidRPr="0049134E" w:rsidRDefault="009007B1" w:rsidP="0049134E">
      <w:pPr>
        <w:spacing w:line="276" w:lineRule="auto"/>
        <w:jc w:val="both"/>
        <w:rPr>
          <w:rFonts w:cstheme="minorHAnsi"/>
        </w:rPr>
      </w:pPr>
      <w:r w:rsidRPr="0049134E">
        <w:rPr>
          <w:rFonts w:cstheme="minorHAnsi"/>
        </w:rPr>
        <w:t xml:space="preserve">It is the responsibility of </w:t>
      </w:r>
      <w:r w:rsidR="00D731B4" w:rsidRPr="0049134E">
        <w:rPr>
          <w:rFonts w:cstheme="minorHAnsi"/>
        </w:rPr>
        <w:t>FBASSEY</w:t>
      </w:r>
      <w:r w:rsidR="004C714B" w:rsidRPr="0049134E">
        <w:rPr>
          <w:rFonts w:cstheme="minorHAnsi"/>
        </w:rPr>
        <w:t>’s</w:t>
      </w:r>
      <w:r w:rsidRPr="0049134E">
        <w:rPr>
          <w:rFonts w:cstheme="minorHAnsi"/>
        </w:rPr>
        <w:t xml:space="preserve"> Executive Management to ensure that this Quality Policy is implemented and that adequate resources are committed toward its effectiveness.</w:t>
      </w:r>
    </w:p>
    <w:p w14:paraId="2D817379" w14:textId="55BBF19D" w:rsidR="009007B1" w:rsidRPr="0049134E" w:rsidRDefault="009007B1" w:rsidP="0049134E">
      <w:pPr>
        <w:spacing w:line="276" w:lineRule="auto"/>
        <w:jc w:val="both"/>
        <w:rPr>
          <w:rFonts w:cstheme="minorHAnsi"/>
        </w:rPr>
      </w:pPr>
    </w:p>
    <w:p w14:paraId="53E4C395" w14:textId="5E01A8F8" w:rsidR="004C714B" w:rsidRPr="0049134E" w:rsidRDefault="004C714B" w:rsidP="0049134E">
      <w:pPr>
        <w:pStyle w:val="Heading2"/>
        <w:spacing w:line="276" w:lineRule="auto"/>
        <w:jc w:val="both"/>
        <w:rPr>
          <w:rFonts w:asciiTheme="minorHAnsi" w:hAnsiTheme="minorHAnsi" w:cstheme="minorHAnsi"/>
          <w:szCs w:val="22"/>
        </w:rPr>
      </w:pPr>
      <w:bookmarkStart w:id="5" w:name="_Toc42096969"/>
      <w:r w:rsidRPr="0049134E">
        <w:rPr>
          <w:rFonts w:asciiTheme="minorHAnsi" w:hAnsiTheme="minorHAnsi" w:cstheme="minorHAnsi"/>
          <w:szCs w:val="22"/>
        </w:rPr>
        <w:t xml:space="preserve">5.0 </w:t>
      </w:r>
      <w:r w:rsidR="00FD2552" w:rsidRPr="0049134E">
        <w:rPr>
          <w:rFonts w:asciiTheme="minorHAnsi" w:hAnsiTheme="minorHAnsi" w:cstheme="minorHAnsi"/>
          <w:szCs w:val="22"/>
        </w:rPr>
        <w:t>LEADERSHIP &amp; COMMITTMENT</w:t>
      </w:r>
      <w:bookmarkEnd w:id="5"/>
    </w:p>
    <w:p w14:paraId="0A30178E" w14:textId="480346ED" w:rsidR="004C714B" w:rsidRPr="0049134E" w:rsidRDefault="00D731B4" w:rsidP="0049134E">
      <w:pPr>
        <w:spacing w:line="276" w:lineRule="auto"/>
        <w:jc w:val="both"/>
        <w:rPr>
          <w:rFonts w:cstheme="minorHAnsi"/>
        </w:rPr>
      </w:pPr>
      <w:r w:rsidRPr="0049134E">
        <w:rPr>
          <w:rFonts w:cstheme="minorHAnsi"/>
        </w:rPr>
        <w:t>FBASSEY</w:t>
      </w:r>
      <w:r w:rsidR="004C714B" w:rsidRPr="0049134E">
        <w:rPr>
          <w:rFonts w:cstheme="minorHAnsi"/>
        </w:rPr>
        <w:t xml:space="preserve">’s leadership is responsible for implementing the Quality Management System (QMS), including the development and deployment of our quality policies, subsequent objectives and targets, and service or project-specific plans which are customer focused. The management team provides accountability and governance to all activities related to the lifecycle processes of all </w:t>
      </w:r>
      <w:r w:rsidRPr="0049134E">
        <w:rPr>
          <w:rFonts w:cstheme="minorHAnsi"/>
        </w:rPr>
        <w:t>FBASSEY</w:t>
      </w:r>
      <w:r w:rsidR="004C714B" w:rsidRPr="0049134E">
        <w:rPr>
          <w:rFonts w:cstheme="minorHAnsi"/>
        </w:rPr>
        <w:t xml:space="preserve"> services including defining the strategic direction, responsibility, authority, and communication to assure safe and effective performance.</w:t>
      </w:r>
    </w:p>
    <w:p w14:paraId="72044FB1" w14:textId="77777777" w:rsidR="004C714B" w:rsidRPr="0049134E" w:rsidRDefault="004C714B" w:rsidP="0049134E">
      <w:pPr>
        <w:spacing w:line="276" w:lineRule="auto"/>
        <w:jc w:val="both"/>
        <w:rPr>
          <w:rFonts w:cstheme="minorHAnsi"/>
        </w:rPr>
      </w:pPr>
      <w:r w:rsidRPr="0049134E">
        <w:rPr>
          <w:rFonts w:cstheme="minorHAnsi"/>
        </w:rPr>
        <w:t>The management team ensures that all necessary resources, responsibilities and accountabilities are allocated for the continual improvement of the QMS. Top management have appointed and delegated the responsibility and authority for managing our quality processes to the Quality Manager to ensure that the necessary financial, technological and organizational resources are available to implement, monitor and maintain the QMS as required.</w:t>
      </w:r>
    </w:p>
    <w:p w14:paraId="2A72207B" w14:textId="6D06E530" w:rsidR="004C714B" w:rsidRPr="0049134E" w:rsidRDefault="00D731B4" w:rsidP="0049134E">
      <w:pPr>
        <w:spacing w:line="276" w:lineRule="auto"/>
        <w:jc w:val="both"/>
        <w:rPr>
          <w:rFonts w:cstheme="minorHAnsi"/>
        </w:rPr>
      </w:pPr>
      <w:r w:rsidRPr="0049134E">
        <w:rPr>
          <w:rFonts w:cstheme="minorHAnsi"/>
        </w:rPr>
        <w:t xml:space="preserve">Fitzgerald-Bassey’s </w:t>
      </w:r>
      <w:r w:rsidR="004C714B" w:rsidRPr="0049134E">
        <w:rPr>
          <w:rFonts w:cstheme="minorHAnsi"/>
        </w:rPr>
        <w:t>(</w:t>
      </w:r>
      <w:r w:rsidRPr="0049134E">
        <w:rPr>
          <w:rFonts w:cstheme="minorHAnsi"/>
        </w:rPr>
        <w:t>FBASSEY</w:t>
      </w:r>
      <w:r w:rsidR="004C714B" w:rsidRPr="0049134E">
        <w:rPr>
          <w:rFonts w:cstheme="minorHAnsi"/>
        </w:rPr>
        <w:t>) governance structure provides necessary support for creating and establishing processes that are important for achieving our quality objectives, targets and policies by using the PDCA (Plan, Do, Check, Act) approach.</w:t>
      </w:r>
    </w:p>
    <w:p w14:paraId="7754C6CD" w14:textId="77777777" w:rsidR="004C714B" w:rsidRPr="0049134E" w:rsidRDefault="004C714B" w:rsidP="0049134E">
      <w:pPr>
        <w:spacing w:line="276" w:lineRule="auto"/>
        <w:jc w:val="both"/>
        <w:rPr>
          <w:rFonts w:cstheme="minorHAnsi"/>
        </w:rPr>
      </w:pPr>
      <w:r w:rsidRPr="0049134E">
        <w:rPr>
          <w:rFonts w:cstheme="minorHAnsi"/>
        </w:rPr>
        <w:t>Governance activities include the systematic verification of QMS effectiveness by undertaking internal audits and analyzing performance data, reviewing trends and KPIs.</w:t>
      </w:r>
    </w:p>
    <w:p w14:paraId="0A5BA88D" w14:textId="77777777" w:rsidR="004C714B" w:rsidRPr="0049134E" w:rsidRDefault="004C714B" w:rsidP="0049134E">
      <w:pPr>
        <w:spacing w:line="276" w:lineRule="auto"/>
        <w:jc w:val="both"/>
        <w:rPr>
          <w:rFonts w:cstheme="minorHAnsi"/>
        </w:rPr>
      </w:pPr>
      <w:r w:rsidRPr="0049134E">
        <w:rPr>
          <w:rFonts w:cstheme="minorHAnsi"/>
        </w:rPr>
        <w:t xml:space="preserve">Regular reviews and data reporting ensure that our QMS is effective and can react to emerging issues. Our management team is committed to implementing and developing the QMS and this commitment is </w:t>
      </w:r>
      <w:r w:rsidRPr="0049134E">
        <w:rPr>
          <w:rFonts w:cstheme="minorHAnsi"/>
        </w:rPr>
        <w:lastRenderedPageBreak/>
        <w:t xml:space="preserve">defined by our corporate policies and objectives. Evidence of Top management’s involvement and commitment may be found in: </w:t>
      </w:r>
    </w:p>
    <w:p w14:paraId="795DE948" w14:textId="77777777" w:rsidR="004C714B" w:rsidRPr="0049134E" w:rsidRDefault="004C714B" w:rsidP="0049134E">
      <w:pPr>
        <w:spacing w:line="276" w:lineRule="auto"/>
        <w:jc w:val="both"/>
        <w:rPr>
          <w:rFonts w:cstheme="minorHAnsi"/>
        </w:rPr>
      </w:pPr>
      <w:r w:rsidRPr="0049134E">
        <w:rPr>
          <w:rFonts w:cstheme="minorHAnsi"/>
        </w:rPr>
        <w:t>1. Business strategy plans and meetings;</w:t>
      </w:r>
    </w:p>
    <w:p w14:paraId="22CB7AF9" w14:textId="77777777" w:rsidR="004C714B" w:rsidRPr="0049134E" w:rsidRDefault="004C714B" w:rsidP="0049134E">
      <w:pPr>
        <w:spacing w:line="276" w:lineRule="auto"/>
        <w:jc w:val="both"/>
        <w:rPr>
          <w:rFonts w:cstheme="minorHAnsi"/>
        </w:rPr>
      </w:pPr>
      <w:r w:rsidRPr="0049134E">
        <w:rPr>
          <w:rFonts w:cstheme="minorHAnsi"/>
        </w:rPr>
        <w:t xml:space="preserve"> 2. Policies, objective and goals; and their communication and incentivization; </w:t>
      </w:r>
    </w:p>
    <w:p w14:paraId="67BBABC1" w14:textId="144239AA" w:rsidR="004C714B" w:rsidRPr="0049134E" w:rsidRDefault="004C714B" w:rsidP="0049134E">
      <w:pPr>
        <w:spacing w:line="276" w:lineRule="auto"/>
        <w:jc w:val="both"/>
        <w:rPr>
          <w:rFonts w:cstheme="minorHAnsi"/>
        </w:rPr>
      </w:pPr>
      <w:r w:rsidRPr="0049134E">
        <w:rPr>
          <w:rFonts w:cstheme="minorHAnsi"/>
        </w:rPr>
        <w:t xml:space="preserve">3. Information provided on our website </w:t>
      </w:r>
    </w:p>
    <w:p w14:paraId="1B7F05BA" w14:textId="77777777" w:rsidR="004C714B" w:rsidRPr="0049134E" w:rsidRDefault="004C714B" w:rsidP="0049134E">
      <w:pPr>
        <w:spacing w:line="276" w:lineRule="auto"/>
        <w:jc w:val="both"/>
        <w:rPr>
          <w:rFonts w:cstheme="minorHAnsi"/>
        </w:rPr>
      </w:pPr>
    </w:p>
    <w:p w14:paraId="25B9033A" w14:textId="44AFC9DD" w:rsidR="004C714B" w:rsidRPr="0049134E" w:rsidRDefault="004C714B" w:rsidP="0049134E">
      <w:pPr>
        <w:pStyle w:val="Heading2"/>
        <w:spacing w:line="276" w:lineRule="auto"/>
        <w:jc w:val="both"/>
        <w:rPr>
          <w:rFonts w:asciiTheme="minorHAnsi" w:hAnsiTheme="minorHAnsi" w:cstheme="minorHAnsi"/>
          <w:szCs w:val="22"/>
        </w:rPr>
      </w:pPr>
      <w:bookmarkStart w:id="6" w:name="_Toc42096970"/>
      <w:r w:rsidRPr="0049134E">
        <w:rPr>
          <w:rFonts w:asciiTheme="minorHAnsi" w:hAnsiTheme="minorHAnsi" w:cstheme="minorHAnsi"/>
          <w:szCs w:val="22"/>
        </w:rPr>
        <w:t xml:space="preserve">6.0 </w:t>
      </w:r>
      <w:r w:rsidR="00FD2552" w:rsidRPr="0049134E">
        <w:rPr>
          <w:rFonts w:asciiTheme="minorHAnsi" w:hAnsiTheme="minorHAnsi" w:cstheme="minorHAnsi"/>
          <w:szCs w:val="22"/>
        </w:rPr>
        <w:t>MANAGEMENT SYSTEM PLANNING</w:t>
      </w:r>
      <w:bookmarkEnd w:id="6"/>
      <w:r w:rsidRPr="0049134E">
        <w:rPr>
          <w:rFonts w:asciiTheme="minorHAnsi" w:hAnsiTheme="minorHAnsi" w:cstheme="minorHAnsi"/>
          <w:szCs w:val="22"/>
        </w:rPr>
        <w:t xml:space="preserve"> </w:t>
      </w:r>
    </w:p>
    <w:p w14:paraId="45BD8211" w14:textId="07B3819F" w:rsidR="004C714B" w:rsidRPr="0049134E" w:rsidRDefault="004C714B" w:rsidP="0049134E">
      <w:pPr>
        <w:spacing w:line="276" w:lineRule="auto"/>
        <w:jc w:val="both"/>
        <w:rPr>
          <w:rFonts w:cstheme="minorHAnsi"/>
        </w:rPr>
      </w:pPr>
      <w:r w:rsidRPr="0049134E">
        <w:rPr>
          <w:rFonts w:cstheme="minorHAnsi"/>
        </w:rPr>
        <w:t xml:space="preserve">For </w:t>
      </w:r>
      <w:r w:rsidR="00D731B4" w:rsidRPr="0049134E">
        <w:rPr>
          <w:rFonts w:cstheme="minorHAnsi"/>
        </w:rPr>
        <w:t>FBASSEY</w:t>
      </w:r>
      <w:r w:rsidRPr="0049134E">
        <w:rPr>
          <w:rFonts w:cstheme="minorHAnsi"/>
        </w:rPr>
        <w:t xml:space="preserve"> to have a successful quality management system, we consider and manage the risks and opportunities relating to our external and internal stakeholders. This process uses the information collected during context and strategy evaluations (via SWOT &amp; PESTLE analysis) and stakeholder and interested party analysis. This information can be found in our Business Plan.  Risk and opportunity management is undertaken as part of </w:t>
      </w:r>
      <w:r w:rsidR="00D731B4" w:rsidRPr="0049134E">
        <w:rPr>
          <w:rFonts w:cstheme="minorHAnsi"/>
        </w:rPr>
        <w:t>FBASSEY</w:t>
      </w:r>
      <w:r w:rsidRPr="0049134E">
        <w:rPr>
          <w:rFonts w:cstheme="minorHAnsi"/>
        </w:rPr>
        <w:t xml:space="preserve">’s day-to-day operations to capture and react to perceived risk and opportunity, ensuring each issue is managed at the most appropriate level within </w:t>
      </w:r>
      <w:r w:rsidR="00D731B4" w:rsidRPr="0049134E">
        <w:rPr>
          <w:rFonts w:cstheme="minorHAnsi"/>
        </w:rPr>
        <w:t>FBASSEY</w:t>
      </w:r>
      <w:r w:rsidRPr="0049134E">
        <w:rPr>
          <w:rFonts w:cstheme="minorHAnsi"/>
        </w:rPr>
        <w:t xml:space="preserve">. The aim of risk and opportunity management within </w:t>
      </w:r>
      <w:r w:rsidR="00D731B4" w:rsidRPr="0049134E">
        <w:rPr>
          <w:rFonts w:cstheme="minorHAnsi"/>
        </w:rPr>
        <w:t>FBASSEY</w:t>
      </w:r>
      <w:r w:rsidRPr="0049134E">
        <w:rPr>
          <w:rFonts w:cstheme="minorHAnsi"/>
        </w:rPr>
        <w:t xml:space="preserve"> is to ensure that organizational capabilities and resources are employed in an efficient and effective manner to take advantage of opportunities and to mitigate risk to: </w:t>
      </w:r>
    </w:p>
    <w:p w14:paraId="12339048" w14:textId="77777777" w:rsidR="004C714B" w:rsidRPr="0049134E" w:rsidRDefault="004C714B" w:rsidP="0049134E">
      <w:pPr>
        <w:spacing w:line="276" w:lineRule="auto"/>
        <w:jc w:val="both"/>
        <w:rPr>
          <w:rFonts w:cstheme="minorHAnsi"/>
        </w:rPr>
      </w:pPr>
      <w:r w:rsidRPr="0049134E">
        <w:rPr>
          <w:rFonts w:cstheme="minorHAnsi"/>
        </w:rPr>
        <w:t xml:space="preserve">1. Strategic direction and business planning </w:t>
      </w:r>
    </w:p>
    <w:p w14:paraId="5F32E648" w14:textId="77777777" w:rsidR="004C714B" w:rsidRPr="0049134E" w:rsidRDefault="004C714B" w:rsidP="0049134E">
      <w:pPr>
        <w:spacing w:line="276" w:lineRule="auto"/>
        <w:jc w:val="both"/>
        <w:rPr>
          <w:rFonts w:cstheme="minorHAnsi"/>
        </w:rPr>
      </w:pPr>
      <w:r w:rsidRPr="0049134E">
        <w:rPr>
          <w:rFonts w:cstheme="minorHAnsi"/>
        </w:rPr>
        <w:t xml:space="preserve"> 2. Stakeholders</w:t>
      </w:r>
    </w:p>
    <w:p w14:paraId="3EB946FA" w14:textId="77777777" w:rsidR="004C714B" w:rsidRPr="0049134E" w:rsidRDefault="004C714B" w:rsidP="0049134E">
      <w:pPr>
        <w:spacing w:line="276" w:lineRule="auto"/>
        <w:jc w:val="both"/>
        <w:rPr>
          <w:rFonts w:cstheme="minorHAnsi"/>
        </w:rPr>
      </w:pPr>
      <w:r w:rsidRPr="0049134E">
        <w:rPr>
          <w:rFonts w:cstheme="minorHAnsi"/>
        </w:rPr>
        <w:t xml:space="preserve"> 3. Management system and processes </w:t>
      </w:r>
    </w:p>
    <w:p w14:paraId="64E4B118" w14:textId="77777777" w:rsidR="004C714B" w:rsidRPr="0049134E" w:rsidRDefault="004C714B" w:rsidP="0049134E">
      <w:pPr>
        <w:spacing w:line="276" w:lineRule="auto"/>
        <w:jc w:val="both"/>
        <w:rPr>
          <w:rFonts w:cstheme="minorHAnsi"/>
        </w:rPr>
      </w:pPr>
      <w:r w:rsidRPr="0049134E">
        <w:rPr>
          <w:rFonts w:cstheme="minorHAnsi"/>
        </w:rPr>
        <w:t xml:space="preserve"> 4. Suppliers </w:t>
      </w:r>
    </w:p>
    <w:p w14:paraId="346AE27A" w14:textId="3C935F32" w:rsidR="004C714B" w:rsidRPr="0049134E" w:rsidRDefault="00D731B4" w:rsidP="0049134E">
      <w:pPr>
        <w:spacing w:line="276" w:lineRule="auto"/>
        <w:jc w:val="both"/>
        <w:rPr>
          <w:rFonts w:cstheme="minorHAnsi"/>
        </w:rPr>
      </w:pPr>
      <w:r w:rsidRPr="0049134E">
        <w:rPr>
          <w:rFonts w:cstheme="minorHAnsi"/>
        </w:rPr>
        <w:t xml:space="preserve">Fitzgerald-Bassey Consultancy Limited </w:t>
      </w:r>
      <w:r w:rsidR="004C714B" w:rsidRPr="0049134E">
        <w:rPr>
          <w:rFonts w:cstheme="minorHAnsi"/>
        </w:rPr>
        <w:t>(</w:t>
      </w:r>
      <w:r w:rsidRPr="0049134E">
        <w:rPr>
          <w:rFonts w:cstheme="minorHAnsi"/>
        </w:rPr>
        <w:t>FBASSEY</w:t>
      </w:r>
      <w:r w:rsidR="004C714B" w:rsidRPr="0049134E">
        <w:rPr>
          <w:rFonts w:cstheme="minorHAnsi"/>
        </w:rPr>
        <w:t xml:space="preserve">) considers and manages the risks and opportunities relating to all stakeholders. </w:t>
      </w:r>
      <w:r w:rsidRPr="0049134E">
        <w:rPr>
          <w:rFonts w:cstheme="minorHAnsi"/>
        </w:rPr>
        <w:t>FBASSEY</w:t>
      </w:r>
      <w:r w:rsidR="004C714B" w:rsidRPr="0049134E">
        <w:rPr>
          <w:rFonts w:cstheme="minorHAnsi"/>
        </w:rPr>
        <w:t xml:space="preserve"> considers the risks and opportunities and takes action to ensure that our QHSE management system meets its intended outcomes and achieves continual improvement. All risk and opportunity management activities and related decisions are recorded in the Risk &amp; Opportunity Register as well as in Management Review Minutes. The management team are responsible for incorporating risk-based thinking into </w:t>
      </w:r>
      <w:r w:rsidRPr="0049134E">
        <w:rPr>
          <w:rFonts w:cstheme="minorHAnsi"/>
        </w:rPr>
        <w:t>FBASSEY</w:t>
      </w:r>
      <w:r w:rsidR="00381A5D" w:rsidRPr="0049134E">
        <w:rPr>
          <w:rFonts w:cstheme="minorHAnsi"/>
        </w:rPr>
        <w:t>’s</w:t>
      </w:r>
      <w:r w:rsidR="004C714B" w:rsidRPr="0049134E">
        <w:rPr>
          <w:rFonts w:cstheme="minorHAnsi"/>
        </w:rPr>
        <w:t xml:space="preserve"> culture. This includes the establishment of risk management procedures and processes to ensure the effective risk and opportunity management principles are undertaken throughout the lifecycle of our management system, products, services and activities by: </w:t>
      </w:r>
    </w:p>
    <w:p w14:paraId="037F265C" w14:textId="77777777" w:rsidR="004C714B" w:rsidRPr="0049134E" w:rsidRDefault="004C714B" w:rsidP="0049134E">
      <w:pPr>
        <w:spacing w:line="276" w:lineRule="auto"/>
        <w:jc w:val="both"/>
        <w:rPr>
          <w:rFonts w:cstheme="minorHAnsi"/>
        </w:rPr>
      </w:pPr>
      <w:r w:rsidRPr="0049134E">
        <w:rPr>
          <w:rFonts w:cstheme="minorHAnsi"/>
        </w:rPr>
        <w:lastRenderedPageBreak/>
        <w:t xml:space="preserve">1. Providing enough resources to carry out risk and opportunity management activities; </w:t>
      </w:r>
    </w:p>
    <w:p w14:paraId="3FEF4833" w14:textId="77777777" w:rsidR="004C714B" w:rsidRPr="0049134E" w:rsidRDefault="004C714B" w:rsidP="0049134E">
      <w:pPr>
        <w:spacing w:line="276" w:lineRule="auto"/>
        <w:jc w:val="both"/>
        <w:rPr>
          <w:rFonts w:cstheme="minorHAnsi"/>
        </w:rPr>
      </w:pPr>
      <w:r w:rsidRPr="0049134E">
        <w:rPr>
          <w:rFonts w:cstheme="minorHAnsi"/>
        </w:rPr>
        <w:t xml:space="preserve">2. Assigning responsibilities and authorities for risk and opportunity management activities; </w:t>
      </w:r>
    </w:p>
    <w:p w14:paraId="7D20FF6C" w14:textId="0970B68E" w:rsidR="00381A5D" w:rsidRDefault="004C714B" w:rsidP="0049134E">
      <w:pPr>
        <w:spacing w:line="276" w:lineRule="auto"/>
        <w:jc w:val="both"/>
        <w:rPr>
          <w:rFonts w:cstheme="minorHAnsi"/>
        </w:rPr>
      </w:pPr>
      <w:r w:rsidRPr="0049134E">
        <w:rPr>
          <w:rFonts w:cstheme="minorHAnsi"/>
        </w:rPr>
        <w:t>3. Reviewing information and results from audits and risk and opportunity management activities</w:t>
      </w:r>
    </w:p>
    <w:p w14:paraId="44182E7E" w14:textId="77777777" w:rsidR="0049134E" w:rsidRPr="0049134E" w:rsidRDefault="0049134E" w:rsidP="0049134E">
      <w:pPr>
        <w:spacing w:line="276" w:lineRule="auto"/>
        <w:jc w:val="both"/>
        <w:rPr>
          <w:rFonts w:cstheme="minorHAnsi"/>
        </w:rPr>
      </w:pPr>
    </w:p>
    <w:p w14:paraId="15341ACC" w14:textId="25D28414" w:rsidR="004C714B" w:rsidRPr="0049134E" w:rsidRDefault="00381A5D" w:rsidP="0049134E">
      <w:pPr>
        <w:pStyle w:val="Heading2"/>
        <w:spacing w:line="276" w:lineRule="auto"/>
        <w:jc w:val="both"/>
        <w:rPr>
          <w:rFonts w:asciiTheme="minorHAnsi" w:hAnsiTheme="minorHAnsi" w:cstheme="minorHAnsi"/>
          <w:szCs w:val="22"/>
        </w:rPr>
      </w:pPr>
      <w:bookmarkStart w:id="7" w:name="_Toc42096971"/>
      <w:r w:rsidRPr="0049134E">
        <w:rPr>
          <w:rFonts w:asciiTheme="minorHAnsi" w:hAnsiTheme="minorHAnsi" w:cstheme="minorHAnsi"/>
          <w:szCs w:val="22"/>
        </w:rPr>
        <w:t xml:space="preserve">7.0 </w:t>
      </w:r>
      <w:r w:rsidR="00FD2552" w:rsidRPr="0049134E">
        <w:rPr>
          <w:rFonts w:asciiTheme="minorHAnsi" w:hAnsiTheme="minorHAnsi" w:cstheme="minorHAnsi"/>
          <w:szCs w:val="22"/>
        </w:rPr>
        <w:t>RESOURCES</w:t>
      </w:r>
      <w:bookmarkEnd w:id="7"/>
    </w:p>
    <w:p w14:paraId="0AF4B531" w14:textId="7CB7C545" w:rsidR="004C714B" w:rsidRPr="0049134E" w:rsidRDefault="004C714B" w:rsidP="0049134E">
      <w:pPr>
        <w:spacing w:line="276" w:lineRule="auto"/>
        <w:jc w:val="both"/>
        <w:rPr>
          <w:rFonts w:cstheme="minorHAnsi"/>
        </w:rPr>
      </w:pPr>
      <w:r w:rsidRPr="0049134E">
        <w:rPr>
          <w:rFonts w:cstheme="minorHAnsi"/>
        </w:rPr>
        <w:t xml:space="preserve">Resources at </w:t>
      </w:r>
      <w:r w:rsidR="00D731B4" w:rsidRPr="0049134E">
        <w:rPr>
          <w:rFonts w:cstheme="minorHAnsi"/>
        </w:rPr>
        <w:t xml:space="preserve">Fitzgerald-Bassey Consultancy Limited </w:t>
      </w:r>
      <w:r w:rsidR="00381A5D" w:rsidRPr="0049134E">
        <w:rPr>
          <w:rFonts w:cstheme="minorHAnsi"/>
        </w:rPr>
        <w:t>(</w:t>
      </w:r>
      <w:r w:rsidR="00D731B4" w:rsidRPr="0049134E">
        <w:rPr>
          <w:rFonts w:cstheme="minorHAnsi"/>
        </w:rPr>
        <w:t>FBASSEY</w:t>
      </w:r>
      <w:r w:rsidR="00381A5D" w:rsidRPr="0049134E">
        <w:rPr>
          <w:rFonts w:cstheme="minorHAnsi"/>
        </w:rPr>
        <w:t xml:space="preserve">) </w:t>
      </w:r>
      <w:r w:rsidRPr="0049134E">
        <w:rPr>
          <w:rFonts w:cstheme="minorHAnsi"/>
        </w:rPr>
        <w:t xml:space="preserve">include human resources and specialized skills, technology, work environment and financial resources. The resource requirements for the implementation, management, control and continual improvement of the quality management system, and activities necessary to enhance customer satisfaction, are defined in our operational procedures, work instructions and the following sections of this quality manual: </w:t>
      </w:r>
    </w:p>
    <w:p w14:paraId="68D7CB4D" w14:textId="77777777" w:rsidR="004C714B" w:rsidRPr="0049134E" w:rsidRDefault="004C714B" w:rsidP="0049134E">
      <w:pPr>
        <w:spacing w:line="276" w:lineRule="auto"/>
        <w:jc w:val="both"/>
        <w:rPr>
          <w:rFonts w:cstheme="minorHAnsi"/>
        </w:rPr>
      </w:pPr>
      <w:r w:rsidRPr="0049134E">
        <w:rPr>
          <w:rFonts w:cstheme="minorHAnsi"/>
        </w:rPr>
        <w:t xml:space="preserve">1. Planning; </w:t>
      </w:r>
    </w:p>
    <w:p w14:paraId="399F3326" w14:textId="77777777" w:rsidR="004C714B" w:rsidRPr="0049134E" w:rsidRDefault="004C714B" w:rsidP="0049134E">
      <w:pPr>
        <w:spacing w:line="276" w:lineRule="auto"/>
        <w:jc w:val="both"/>
        <w:rPr>
          <w:rFonts w:cstheme="minorHAnsi"/>
        </w:rPr>
      </w:pPr>
      <w:r w:rsidRPr="0049134E">
        <w:rPr>
          <w:rFonts w:cstheme="minorHAnsi"/>
        </w:rPr>
        <w:t xml:space="preserve">3. Human resources/People; </w:t>
      </w:r>
    </w:p>
    <w:p w14:paraId="2B79FB0B" w14:textId="77777777" w:rsidR="004C714B" w:rsidRPr="0049134E" w:rsidRDefault="004C714B" w:rsidP="0049134E">
      <w:pPr>
        <w:spacing w:line="276" w:lineRule="auto"/>
        <w:jc w:val="both"/>
        <w:rPr>
          <w:rFonts w:cstheme="minorHAnsi"/>
        </w:rPr>
      </w:pPr>
      <w:r w:rsidRPr="0049134E">
        <w:rPr>
          <w:rFonts w:cstheme="minorHAnsi"/>
        </w:rPr>
        <w:t xml:space="preserve">5. Work environment; </w:t>
      </w:r>
    </w:p>
    <w:p w14:paraId="01A09E5B" w14:textId="77777777" w:rsidR="004C714B" w:rsidRPr="0049134E" w:rsidRDefault="004C714B" w:rsidP="0049134E">
      <w:pPr>
        <w:spacing w:line="276" w:lineRule="auto"/>
        <w:jc w:val="both"/>
        <w:rPr>
          <w:rFonts w:cstheme="minorHAnsi"/>
        </w:rPr>
      </w:pPr>
      <w:r w:rsidRPr="0049134E">
        <w:rPr>
          <w:rFonts w:cstheme="minorHAnsi"/>
        </w:rPr>
        <w:t xml:space="preserve"> 6. Planning of product realization;  </w:t>
      </w:r>
    </w:p>
    <w:p w14:paraId="09E7B5DF" w14:textId="77777777" w:rsidR="004C714B" w:rsidRPr="0049134E" w:rsidRDefault="004C714B" w:rsidP="0049134E">
      <w:pPr>
        <w:spacing w:line="276" w:lineRule="auto"/>
        <w:jc w:val="both"/>
        <w:rPr>
          <w:rFonts w:cstheme="minorHAnsi"/>
        </w:rPr>
      </w:pPr>
      <w:r w:rsidRPr="0049134E">
        <w:rPr>
          <w:rFonts w:cstheme="minorHAnsi"/>
        </w:rPr>
        <w:t xml:space="preserve">7. Determination of customer requirements; </w:t>
      </w:r>
    </w:p>
    <w:p w14:paraId="1938D0F5" w14:textId="77777777" w:rsidR="004C714B" w:rsidRPr="0049134E" w:rsidRDefault="004C714B" w:rsidP="0049134E">
      <w:pPr>
        <w:spacing w:line="276" w:lineRule="auto"/>
        <w:jc w:val="both"/>
        <w:rPr>
          <w:rFonts w:cstheme="minorHAnsi"/>
        </w:rPr>
      </w:pPr>
    </w:p>
    <w:p w14:paraId="33B4F4AC" w14:textId="60A15C9E" w:rsidR="004C714B" w:rsidRPr="0049134E" w:rsidRDefault="00381A5D" w:rsidP="0049134E">
      <w:pPr>
        <w:pStyle w:val="Heading2"/>
        <w:spacing w:line="276" w:lineRule="auto"/>
        <w:jc w:val="both"/>
        <w:rPr>
          <w:rFonts w:asciiTheme="minorHAnsi" w:hAnsiTheme="minorHAnsi" w:cstheme="minorHAnsi"/>
          <w:szCs w:val="22"/>
        </w:rPr>
      </w:pPr>
      <w:bookmarkStart w:id="8" w:name="_Toc42096972"/>
      <w:r w:rsidRPr="0049134E">
        <w:rPr>
          <w:rFonts w:asciiTheme="minorHAnsi" w:hAnsiTheme="minorHAnsi" w:cstheme="minorHAnsi"/>
          <w:szCs w:val="22"/>
        </w:rPr>
        <w:t xml:space="preserve">8.0 </w:t>
      </w:r>
      <w:r w:rsidR="004C714B" w:rsidRPr="0049134E">
        <w:rPr>
          <w:rFonts w:asciiTheme="minorHAnsi" w:hAnsiTheme="minorHAnsi" w:cstheme="minorHAnsi"/>
          <w:szCs w:val="22"/>
        </w:rPr>
        <w:t>P</w:t>
      </w:r>
      <w:r w:rsidR="00FD2552" w:rsidRPr="0049134E">
        <w:rPr>
          <w:rFonts w:asciiTheme="minorHAnsi" w:hAnsiTheme="minorHAnsi" w:cstheme="minorHAnsi"/>
          <w:szCs w:val="22"/>
        </w:rPr>
        <w:t>EOPLE</w:t>
      </w:r>
      <w:bookmarkEnd w:id="8"/>
    </w:p>
    <w:p w14:paraId="401B4C61" w14:textId="6DC763C8" w:rsidR="004C714B" w:rsidRDefault="004C714B" w:rsidP="0049134E">
      <w:pPr>
        <w:spacing w:line="276" w:lineRule="auto"/>
        <w:jc w:val="both"/>
        <w:rPr>
          <w:rFonts w:cstheme="minorHAnsi"/>
        </w:rPr>
      </w:pPr>
      <w:r w:rsidRPr="0049134E">
        <w:rPr>
          <w:rFonts w:cstheme="minorHAnsi"/>
        </w:rPr>
        <w:t xml:space="preserve">To ensure competence of our personnel, job descriptions have been prepared which identify the qualifications, experience and responsibilities that are required for each position that affects product and quality management system conformity. Qualifications include desired requirements for education, skills and experience. Appropriate qualifications, along with the provision of any required training, provide the competence required for each position. Qualifications are reviewed upon hire, when an employee changes positions or the requirements for a position change. The Human Resources Department maintains records of employee qualifications. If any differences between the employee’s qualifications and the requirements for the job are found, training or other action is taken to provide the employee with the necessary competence. The results of training are then evaluated to determine if it was effective. Staff training records are maintained to demonstrate competency and experience. The Human Resources Department maintains and reviews the training records to ensure completeness and to identify possible </w:t>
      </w:r>
      <w:r w:rsidRPr="0049134E">
        <w:rPr>
          <w:rFonts w:cstheme="minorHAnsi"/>
        </w:rPr>
        <w:lastRenderedPageBreak/>
        <w:t xml:space="preserve">future training needs. Training records are maintained and include as a minimum; copies of certificates for any training undertaken to date, current job description and curriculum vitae. </w:t>
      </w:r>
    </w:p>
    <w:p w14:paraId="154BDF74" w14:textId="77777777" w:rsidR="0049134E" w:rsidRPr="0049134E" w:rsidRDefault="0049134E" w:rsidP="0049134E">
      <w:pPr>
        <w:spacing w:line="276" w:lineRule="auto"/>
        <w:jc w:val="both"/>
        <w:rPr>
          <w:rFonts w:cstheme="minorHAnsi"/>
        </w:rPr>
      </w:pPr>
    </w:p>
    <w:p w14:paraId="724DF7EB" w14:textId="7FA2C428" w:rsidR="004C714B" w:rsidRPr="0049134E" w:rsidRDefault="00381A5D" w:rsidP="0049134E">
      <w:pPr>
        <w:pStyle w:val="Heading2"/>
        <w:spacing w:line="276" w:lineRule="auto"/>
        <w:jc w:val="both"/>
        <w:rPr>
          <w:rFonts w:asciiTheme="minorHAnsi" w:hAnsiTheme="minorHAnsi" w:cstheme="minorHAnsi"/>
          <w:szCs w:val="22"/>
        </w:rPr>
      </w:pPr>
      <w:bookmarkStart w:id="9" w:name="_Toc42096973"/>
      <w:r w:rsidRPr="0049134E">
        <w:rPr>
          <w:rFonts w:asciiTheme="minorHAnsi" w:hAnsiTheme="minorHAnsi" w:cstheme="minorHAnsi"/>
          <w:szCs w:val="22"/>
        </w:rPr>
        <w:t xml:space="preserve">9.0 </w:t>
      </w:r>
      <w:r w:rsidR="00FD2552" w:rsidRPr="0049134E">
        <w:rPr>
          <w:rFonts w:asciiTheme="minorHAnsi" w:hAnsiTheme="minorHAnsi" w:cstheme="minorHAnsi"/>
          <w:szCs w:val="22"/>
        </w:rPr>
        <w:t>OPERATIONAL PLANNING &amp; CONTROL</w:t>
      </w:r>
      <w:bookmarkEnd w:id="9"/>
      <w:r w:rsidR="004C714B" w:rsidRPr="0049134E">
        <w:rPr>
          <w:rFonts w:asciiTheme="minorHAnsi" w:hAnsiTheme="minorHAnsi" w:cstheme="minorHAnsi"/>
          <w:szCs w:val="22"/>
        </w:rPr>
        <w:t xml:space="preserve"> </w:t>
      </w:r>
    </w:p>
    <w:p w14:paraId="342CF040" w14:textId="3117EC8A" w:rsidR="004C714B" w:rsidRPr="0049134E" w:rsidRDefault="00D731B4" w:rsidP="0049134E">
      <w:pPr>
        <w:spacing w:line="276" w:lineRule="auto"/>
        <w:jc w:val="both"/>
        <w:rPr>
          <w:rFonts w:cstheme="minorHAnsi"/>
        </w:rPr>
      </w:pPr>
      <w:r w:rsidRPr="0049134E">
        <w:rPr>
          <w:rFonts w:cstheme="minorHAnsi"/>
        </w:rPr>
        <w:t xml:space="preserve">Fitzgerald-Bassey Consultancy Limited </w:t>
      </w:r>
      <w:r w:rsidR="00381A5D" w:rsidRPr="0049134E">
        <w:rPr>
          <w:rFonts w:cstheme="minorHAnsi"/>
        </w:rPr>
        <w:t>(</w:t>
      </w:r>
      <w:r w:rsidRPr="0049134E">
        <w:rPr>
          <w:rFonts w:cstheme="minorHAnsi"/>
        </w:rPr>
        <w:t>FBASSEY</w:t>
      </w:r>
      <w:r w:rsidR="00381A5D" w:rsidRPr="0049134E">
        <w:rPr>
          <w:rFonts w:cstheme="minorHAnsi"/>
        </w:rPr>
        <w:t xml:space="preserve">) </w:t>
      </w:r>
      <w:r w:rsidR="004C714B" w:rsidRPr="0049134E">
        <w:rPr>
          <w:rFonts w:cstheme="minorHAnsi"/>
        </w:rPr>
        <w:t>establishes and implements documented plans and procedures that describe the processes and the controls required for the provision of services in cognizance to our objectives, the potential for planned or unintended change, and the risks and opportunities identified. During the planning phase, management, the Quality Manager and other responsible personnel identify the following parameters:</w:t>
      </w:r>
    </w:p>
    <w:p w14:paraId="3B09A715" w14:textId="77777777" w:rsidR="004C714B" w:rsidRPr="0049134E" w:rsidRDefault="004C714B" w:rsidP="0049134E">
      <w:pPr>
        <w:spacing w:line="276" w:lineRule="auto"/>
        <w:jc w:val="both"/>
        <w:rPr>
          <w:rFonts w:cstheme="minorHAnsi"/>
        </w:rPr>
      </w:pPr>
      <w:r w:rsidRPr="0049134E">
        <w:rPr>
          <w:rFonts w:cstheme="minorHAnsi"/>
        </w:rPr>
        <w:t xml:space="preserve"> 1. Objectives and requirements for services; </w:t>
      </w:r>
    </w:p>
    <w:p w14:paraId="7C5BB6AE" w14:textId="77777777" w:rsidR="004C714B" w:rsidRPr="0049134E" w:rsidRDefault="004C714B" w:rsidP="0049134E">
      <w:pPr>
        <w:spacing w:line="276" w:lineRule="auto"/>
        <w:jc w:val="both"/>
        <w:rPr>
          <w:rFonts w:cstheme="minorHAnsi"/>
        </w:rPr>
      </w:pPr>
      <w:r w:rsidRPr="0049134E">
        <w:rPr>
          <w:rFonts w:cstheme="minorHAnsi"/>
        </w:rPr>
        <w:t>2. Documented information to demonstrate conformity;</w:t>
      </w:r>
    </w:p>
    <w:p w14:paraId="657C1A2F" w14:textId="77777777" w:rsidR="004C714B" w:rsidRPr="0049134E" w:rsidRDefault="004C714B" w:rsidP="0049134E">
      <w:pPr>
        <w:spacing w:line="276" w:lineRule="auto"/>
        <w:jc w:val="both"/>
        <w:rPr>
          <w:rFonts w:cstheme="minorHAnsi"/>
        </w:rPr>
      </w:pPr>
      <w:r w:rsidRPr="0049134E">
        <w:rPr>
          <w:rFonts w:cstheme="minorHAnsi"/>
        </w:rPr>
        <w:t xml:space="preserve"> 3. Related life risks and opportunities;</w:t>
      </w:r>
    </w:p>
    <w:p w14:paraId="65056958" w14:textId="77777777" w:rsidR="004C714B" w:rsidRPr="0049134E" w:rsidRDefault="004C714B" w:rsidP="0049134E">
      <w:pPr>
        <w:spacing w:line="276" w:lineRule="auto"/>
        <w:jc w:val="both"/>
        <w:rPr>
          <w:rFonts w:cstheme="minorHAnsi"/>
        </w:rPr>
      </w:pPr>
      <w:r w:rsidRPr="0049134E">
        <w:rPr>
          <w:rFonts w:cstheme="minorHAnsi"/>
        </w:rPr>
        <w:t xml:space="preserve"> 4. Necessary resources to support ongoing services </w:t>
      </w:r>
    </w:p>
    <w:p w14:paraId="1BA740DE" w14:textId="77777777" w:rsidR="004C714B" w:rsidRPr="0049134E" w:rsidRDefault="004C714B" w:rsidP="0049134E">
      <w:pPr>
        <w:spacing w:line="276" w:lineRule="auto"/>
        <w:jc w:val="both"/>
        <w:rPr>
          <w:rFonts w:cstheme="minorHAnsi"/>
        </w:rPr>
      </w:pPr>
      <w:r w:rsidRPr="0049134E">
        <w:rPr>
          <w:rFonts w:cstheme="minorHAnsi"/>
        </w:rPr>
        <w:t xml:space="preserve">The output of this planning activity includes documented plans, resource schedules, processes, service requirements and procedures. </w:t>
      </w:r>
    </w:p>
    <w:p w14:paraId="7A704DB3" w14:textId="77777777" w:rsidR="004C714B" w:rsidRPr="0049134E" w:rsidRDefault="004C714B" w:rsidP="0049134E">
      <w:pPr>
        <w:spacing w:line="276" w:lineRule="auto"/>
        <w:jc w:val="both"/>
        <w:rPr>
          <w:rFonts w:cstheme="minorHAnsi"/>
        </w:rPr>
      </w:pPr>
    </w:p>
    <w:p w14:paraId="4161D00D" w14:textId="4D4867EA" w:rsidR="004C714B" w:rsidRPr="0049134E" w:rsidRDefault="00381A5D" w:rsidP="0049134E">
      <w:pPr>
        <w:pStyle w:val="Heading2"/>
        <w:spacing w:line="276" w:lineRule="auto"/>
        <w:jc w:val="both"/>
        <w:rPr>
          <w:rFonts w:asciiTheme="minorHAnsi" w:hAnsiTheme="minorHAnsi" w:cstheme="minorHAnsi"/>
          <w:szCs w:val="22"/>
        </w:rPr>
      </w:pPr>
      <w:bookmarkStart w:id="10" w:name="_Toc42096974"/>
      <w:r w:rsidRPr="0049134E">
        <w:rPr>
          <w:rFonts w:asciiTheme="minorHAnsi" w:hAnsiTheme="minorHAnsi" w:cstheme="minorHAnsi"/>
          <w:szCs w:val="22"/>
        </w:rPr>
        <w:t xml:space="preserve">10. </w:t>
      </w:r>
      <w:r w:rsidR="00FD2552" w:rsidRPr="0049134E">
        <w:rPr>
          <w:rFonts w:asciiTheme="minorHAnsi" w:hAnsiTheme="minorHAnsi" w:cstheme="minorHAnsi"/>
          <w:szCs w:val="22"/>
        </w:rPr>
        <w:t xml:space="preserve">MONITORING, </w:t>
      </w:r>
      <w:r w:rsidR="0049134E" w:rsidRPr="0049134E">
        <w:rPr>
          <w:rFonts w:asciiTheme="minorHAnsi" w:hAnsiTheme="minorHAnsi" w:cstheme="minorHAnsi"/>
          <w:szCs w:val="22"/>
        </w:rPr>
        <w:t>MEASUREMENT, ANALYSIS</w:t>
      </w:r>
      <w:r w:rsidR="00FD2552" w:rsidRPr="0049134E">
        <w:rPr>
          <w:rFonts w:asciiTheme="minorHAnsi" w:hAnsiTheme="minorHAnsi" w:cstheme="minorHAnsi"/>
          <w:szCs w:val="22"/>
        </w:rPr>
        <w:t xml:space="preserve"> &amp; EVALUATION</w:t>
      </w:r>
      <w:bookmarkEnd w:id="10"/>
    </w:p>
    <w:p w14:paraId="60775EA8" w14:textId="79F13044" w:rsidR="004C714B" w:rsidRPr="0049134E" w:rsidRDefault="00D731B4" w:rsidP="0049134E">
      <w:pPr>
        <w:spacing w:line="276" w:lineRule="auto"/>
        <w:jc w:val="both"/>
        <w:rPr>
          <w:rFonts w:cstheme="minorHAnsi"/>
        </w:rPr>
      </w:pPr>
      <w:r w:rsidRPr="0049134E">
        <w:rPr>
          <w:rFonts w:cstheme="minorHAnsi"/>
        </w:rPr>
        <w:t xml:space="preserve">Fitzgerald-Bassey Consultancy Limited </w:t>
      </w:r>
      <w:r w:rsidR="00381A5D" w:rsidRPr="0049134E">
        <w:rPr>
          <w:rFonts w:cstheme="minorHAnsi"/>
        </w:rPr>
        <w:t>(</w:t>
      </w:r>
      <w:r w:rsidRPr="0049134E">
        <w:rPr>
          <w:rFonts w:cstheme="minorHAnsi"/>
        </w:rPr>
        <w:t>FBASSEY</w:t>
      </w:r>
      <w:r w:rsidR="00381A5D" w:rsidRPr="0049134E">
        <w:rPr>
          <w:rFonts w:cstheme="minorHAnsi"/>
        </w:rPr>
        <w:t xml:space="preserve">) </w:t>
      </w:r>
      <w:r w:rsidR="004C714B" w:rsidRPr="0049134E">
        <w:rPr>
          <w:rFonts w:cstheme="minorHAnsi"/>
        </w:rPr>
        <w:t>applies suitable methods for determining which aspects of the quality management system and its processes are to be monitored, measured and evaluated. The frequency and methods by which our processes are monitored, measured and evaluated is determined and informed by:</w:t>
      </w:r>
    </w:p>
    <w:p w14:paraId="5E774E5D" w14:textId="77777777" w:rsidR="004C714B" w:rsidRPr="0049134E" w:rsidRDefault="004C714B" w:rsidP="0049134E">
      <w:pPr>
        <w:spacing w:line="276" w:lineRule="auto"/>
        <w:jc w:val="both"/>
        <w:rPr>
          <w:rFonts w:cstheme="minorHAnsi"/>
        </w:rPr>
      </w:pPr>
      <w:r w:rsidRPr="0049134E">
        <w:rPr>
          <w:rFonts w:cstheme="minorHAnsi"/>
        </w:rPr>
        <w:t xml:space="preserve"> 1. Statutory and regulatory requirements; </w:t>
      </w:r>
    </w:p>
    <w:p w14:paraId="22061EE1" w14:textId="77777777" w:rsidR="004C714B" w:rsidRPr="0049134E" w:rsidRDefault="004C714B" w:rsidP="0049134E">
      <w:pPr>
        <w:spacing w:line="276" w:lineRule="auto"/>
        <w:jc w:val="both"/>
        <w:rPr>
          <w:rFonts w:cstheme="minorHAnsi"/>
        </w:rPr>
      </w:pPr>
      <w:r w:rsidRPr="0049134E">
        <w:rPr>
          <w:rFonts w:cstheme="minorHAnsi"/>
        </w:rPr>
        <w:t xml:space="preserve">2. Customer feedback and specification requirements; </w:t>
      </w:r>
    </w:p>
    <w:p w14:paraId="5FDB5017" w14:textId="77777777" w:rsidR="004C714B" w:rsidRPr="0049134E" w:rsidRDefault="004C714B" w:rsidP="0049134E">
      <w:pPr>
        <w:spacing w:line="276" w:lineRule="auto"/>
        <w:jc w:val="both"/>
        <w:rPr>
          <w:rFonts w:cstheme="minorHAnsi"/>
        </w:rPr>
      </w:pPr>
      <w:r w:rsidRPr="0049134E">
        <w:rPr>
          <w:rFonts w:cstheme="minorHAnsi"/>
        </w:rPr>
        <w:t xml:space="preserve">3. Process and QMS requirements; </w:t>
      </w:r>
    </w:p>
    <w:p w14:paraId="7B9C5E97" w14:textId="77777777" w:rsidR="004C714B" w:rsidRPr="0049134E" w:rsidRDefault="004C714B" w:rsidP="0049134E">
      <w:pPr>
        <w:spacing w:line="276" w:lineRule="auto"/>
        <w:jc w:val="both"/>
        <w:rPr>
          <w:rFonts w:cstheme="minorHAnsi"/>
        </w:rPr>
      </w:pPr>
      <w:r w:rsidRPr="0049134E">
        <w:rPr>
          <w:rFonts w:cstheme="minorHAnsi"/>
        </w:rPr>
        <w:t xml:space="preserve">4. Process performance and internal audit results; </w:t>
      </w:r>
    </w:p>
    <w:p w14:paraId="38E5B7B3" w14:textId="77777777" w:rsidR="004C714B" w:rsidRPr="0049134E" w:rsidRDefault="004C714B" w:rsidP="0049134E">
      <w:pPr>
        <w:spacing w:line="276" w:lineRule="auto"/>
        <w:jc w:val="both"/>
        <w:rPr>
          <w:rFonts w:cstheme="minorHAnsi"/>
        </w:rPr>
      </w:pPr>
      <w:r w:rsidRPr="0049134E">
        <w:rPr>
          <w:rFonts w:cstheme="minorHAnsi"/>
        </w:rPr>
        <w:lastRenderedPageBreak/>
        <w:t xml:space="preserve">All monitoring, measuring and evaluation outputs are documented and analyzed to determine process effectiveness and to ensure their effectiveness in achieving in-tolerance results, and to identify opportunities for improvement. </w:t>
      </w:r>
    </w:p>
    <w:p w14:paraId="5FC516C8" w14:textId="77777777" w:rsidR="004C714B" w:rsidRPr="0049134E" w:rsidRDefault="004C714B" w:rsidP="0049134E">
      <w:pPr>
        <w:spacing w:line="276" w:lineRule="auto"/>
        <w:jc w:val="both"/>
        <w:rPr>
          <w:rFonts w:cstheme="minorHAnsi"/>
        </w:rPr>
      </w:pPr>
      <w:r w:rsidRPr="0049134E">
        <w:rPr>
          <w:rFonts w:cstheme="minorHAnsi"/>
        </w:rPr>
        <w:t xml:space="preserve">1. In-process checks relate to both quality control and productivity checks; </w:t>
      </w:r>
    </w:p>
    <w:p w14:paraId="2707DECF" w14:textId="77777777" w:rsidR="004C714B" w:rsidRPr="0049134E" w:rsidRDefault="004C714B" w:rsidP="0049134E">
      <w:pPr>
        <w:spacing w:line="276" w:lineRule="auto"/>
        <w:jc w:val="both"/>
        <w:rPr>
          <w:rFonts w:cstheme="minorHAnsi"/>
        </w:rPr>
      </w:pPr>
      <w:r w:rsidRPr="0049134E">
        <w:rPr>
          <w:rFonts w:cstheme="minorHAnsi"/>
        </w:rPr>
        <w:t xml:space="preserve">2. Provision is made for the identification and resolution of non-conformances; </w:t>
      </w:r>
    </w:p>
    <w:p w14:paraId="73FB711B" w14:textId="77777777" w:rsidR="004C714B" w:rsidRPr="0049134E" w:rsidRDefault="004C714B" w:rsidP="0049134E">
      <w:pPr>
        <w:spacing w:line="276" w:lineRule="auto"/>
        <w:jc w:val="both"/>
        <w:rPr>
          <w:rFonts w:cstheme="minorHAnsi"/>
        </w:rPr>
      </w:pPr>
      <w:r w:rsidRPr="0049134E">
        <w:rPr>
          <w:rFonts w:cstheme="minorHAnsi"/>
        </w:rPr>
        <w:t xml:space="preserve">3. The emphasis is to prevent any problems which might affect customer satisfaction; 4. In-process checks are performed and documented; </w:t>
      </w:r>
    </w:p>
    <w:p w14:paraId="102F04B5" w14:textId="77777777" w:rsidR="004C714B" w:rsidRPr="0049134E" w:rsidRDefault="004C714B" w:rsidP="0049134E">
      <w:pPr>
        <w:spacing w:line="276" w:lineRule="auto"/>
        <w:jc w:val="both"/>
        <w:rPr>
          <w:rFonts w:cstheme="minorHAnsi"/>
        </w:rPr>
      </w:pPr>
      <w:r w:rsidRPr="0049134E">
        <w:rPr>
          <w:rFonts w:cstheme="minorHAnsi"/>
        </w:rPr>
        <w:t xml:space="preserve">5. Where specific inspection points are required these are identified at the contract planning phase. </w:t>
      </w:r>
    </w:p>
    <w:p w14:paraId="76D45CCE" w14:textId="77777777" w:rsidR="004C714B" w:rsidRPr="0049134E" w:rsidRDefault="004C714B" w:rsidP="0049134E">
      <w:pPr>
        <w:spacing w:line="276" w:lineRule="auto"/>
        <w:jc w:val="both"/>
        <w:rPr>
          <w:rFonts w:cstheme="minorHAnsi"/>
        </w:rPr>
      </w:pPr>
    </w:p>
    <w:p w14:paraId="4BF94EDC" w14:textId="02365D05" w:rsidR="004C714B" w:rsidRPr="0049134E" w:rsidRDefault="00381A5D" w:rsidP="0049134E">
      <w:pPr>
        <w:pStyle w:val="Heading2"/>
        <w:spacing w:line="276" w:lineRule="auto"/>
        <w:jc w:val="both"/>
        <w:rPr>
          <w:rFonts w:asciiTheme="minorHAnsi" w:hAnsiTheme="minorHAnsi" w:cstheme="minorHAnsi"/>
          <w:szCs w:val="22"/>
        </w:rPr>
      </w:pPr>
      <w:bookmarkStart w:id="11" w:name="_Toc42096975"/>
      <w:r w:rsidRPr="0049134E">
        <w:rPr>
          <w:rFonts w:asciiTheme="minorHAnsi" w:hAnsiTheme="minorHAnsi" w:cstheme="minorHAnsi"/>
          <w:szCs w:val="22"/>
        </w:rPr>
        <w:t xml:space="preserve">11. </w:t>
      </w:r>
      <w:r w:rsidR="004C714B" w:rsidRPr="0049134E">
        <w:rPr>
          <w:rFonts w:asciiTheme="minorHAnsi" w:hAnsiTheme="minorHAnsi" w:cstheme="minorHAnsi"/>
          <w:szCs w:val="22"/>
        </w:rPr>
        <w:t>I</w:t>
      </w:r>
      <w:r w:rsidR="00FD2552" w:rsidRPr="0049134E">
        <w:rPr>
          <w:rFonts w:asciiTheme="minorHAnsi" w:hAnsiTheme="minorHAnsi" w:cstheme="minorHAnsi"/>
          <w:szCs w:val="22"/>
        </w:rPr>
        <w:t>MPROVEMENT</w:t>
      </w:r>
      <w:bookmarkEnd w:id="11"/>
    </w:p>
    <w:p w14:paraId="365329DC" w14:textId="00CD2A01" w:rsidR="004C714B" w:rsidRPr="0049134E" w:rsidRDefault="004C714B" w:rsidP="0049134E">
      <w:pPr>
        <w:spacing w:line="276" w:lineRule="auto"/>
        <w:jc w:val="both"/>
        <w:rPr>
          <w:rFonts w:cstheme="minorHAnsi"/>
        </w:rPr>
      </w:pPr>
      <w:r w:rsidRPr="0049134E">
        <w:rPr>
          <w:rFonts w:cstheme="minorHAnsi"/>
        </w:rPr>
        <w:t xml:space="preserve">The Quality Manager uses a range of the performance evaluation tools to make recommendations for improvement and to achieve the intended outcomes of our quality management system. For example, recommendations may emerge from the review groups and from findings raised in internal audits. In order to determine and select opportunities for improvement or to implement any necessary actions to meet the requirements of customers and relevant interested parties, or to enhance customer satisfaction, </w:t>
      </w:r>
      <w:r w:rsidR="00D731B4" w:rsidRPr="0049134E">
        <w:rPr>
          <w:rFonts w:cstheme="minorHAnsi"/>
        </w:rPr>
        <w:t xml:space="preserve">Fitzgerald-Bassey Consultancy Limited </w:t>
      </w:r>
      <w:r w:rsidR="00381A5D" w:rsidRPr="0049134E">
        <w:rPr>
          <w:rFonts w:cstheme="minorHAnsi"/>
        </w:rPr>
        <w:t>(</w:t>
      </w:r>
      <w:r w:rsidR="00D731B4" w:rsidRPr="0049134E">
        <w:rPr>
          <w:rFonts w:cstheme="minorHAnsi"/>
        </w:rPr>
        <w:t>FBASSEY</w:t>
      </w:r>
      <w:r w:rsidR="00381A5D" w:rsidRPr="0049134E">
        <w:rPr>
          <w:rFonts w:cstheme="minorHAnsi"/>
        </w:rPr>
        <w:t xml:space="preserve">) </w:t>
      </w:r>
      <w:r w:rsidRPr="0049134E">
        <w:rPr>
          <w:rFonts w:cstheme="minorHAnsi"/>
        </w:rPr>
        <w:t xml:space="preserve">drives improvement via the analysis of relevant data. The data inputs for the improvement process include: </w:t>
      </w:r>
    </w:p>
    <w:p w14:paraId="2F79B1E4" w14:textId="77777777" w:rsidR="004C714B" w:rsidRPr="0049134E" w:rsidRDefault="004C714B" w:rsidP="0049134E">
      <w:pPr>
        <w:spacing w:line="276" w:lineRule="auto"/>
        <w:jc w:val="both"/>
        <w:rPr>
          <w:rFonts w:cstheme="minorHAnsi"/>
        </w:rPr>
      </w:pPr>
      <w:r w:rsidRPr="0049134E">
        <w:rPr>
          <w:rFonts w:cstheme="minorHAnsi"/>
        </w:rPr>
        <w:t xml:space="preserve">1. Risk and opportunity evaluations; </w:t>
      </w:r>
    </w:p>
    <w:p w14:paraId="6AAA50EA" w14:textId="77777777" w:rsidR="004C714B" w:rsidRPr="0049134E" w:rsidRDefault="004C714B" w:rsidP="0049134E">
      <w:pPr>
        <w:spacing w:line="276" w:lineRule="auto"/>
        <w:jc w:val="both"/>
        <w:rPr>
          <w:rFonts w:cstheme="minorHAnsi"/>
        </w:rPr>
      </w:pPr>
      <w:r w:rsidRPr="0049134E">
        <w:rPr>
          <w:rFonts w:cstheme="minorHAnsi"/>
        </w:rPr>
        <w:t xml:space="preserve">2. Assessment of the changing needs and expectations of interested parties; </w:t>
      </w:r>
    </w:p>
    <w:p w14:paraId="22EF2017" w14:textId="77777777" w:rsidR="004C714B" w:rsidRPr="0049134E" w:rsidRDefault="004C714B" w:rsidP="0049134E">
      <w:pPr>
        <w:spacing w:line="276" w:lineRule="auto"/>
        <w:jc w:val="both"/>
        <w:rPr>
          <w:rFonts w:cstheme="minorHAnsi"/>
        </w:rPr>
      </w:pPr>
      <w:r w:rsidRPr="0049134E">
        <w:rPr>
          <w:rFonts w:cstheme="minorHAnsi"/>
        </w:rPr>
        <w:t>3. The conformity of existing services;</w:t>
      </w:r>
    </w:p>
    <w:p w14:paraId="4AAEC83B" w14:textId="77777777" w:rsidR="004C714B" w:rsidRPr="0049134E" w:rsidRDefault="004C714B" w:rsidP="0049134E">
      <w:pPr>
        <w:spacing w:line="276" w:lineRule="auto"/>
        <w:jc w:val="both"/>
        <w:rPr>
          <w:rFonts w:cstheme="minorHAnsi"/>
        </w:rPr>
      </w:pPr>
      <w:r w:rsidRPr="0049134E">
        <w:rPr>
          <w:rFonts w:cstheme="minorHAnsi"/>
        </w:rPr>
        <w:t xml:space="preserve"> 4. The effectiveness of our quality management system; </w:t>
      </w:r>
    </w:p>
    <w:p w14:paraId="2E4449EA" w14:textId="77777777" w:rsidR="004C714B" w:rsidRPr="0049134E" w:rsidRDefault="004C714B" w:rsidP="0049134E">
      <w:pPr>
        <w:spacing w:line="276" w:lineRule="auto"/>
        <w:jc w:val="both"/>
        <w:rPr>
          <w:rFonts w:cstheme="minorHAnsi"/>
        </w:rPr>
      </w:pPr>
      <w:r w:rsidRPr="0049134E">
        <w:rPr>
          <w:rFonts w:cstheme="minorHAnsi"/>
        </w:rPr>
        <w:t xml:space="preserve">5. Supplier performance; </w:t>
      </w:r>
    </w:p>
    <w:p w14:paraId="0CD45E9E" w14:textId="77777777" w:rsidR="004C714B" w:rsidRPr="0049134E" w:rsidRDefault="004C714B" w:rsidP="0049134E">
      <w:pPr>
        <w:spacing w:line="276" w:lineRule="auto"/>
        <w:jc w:val="both"/>
        <w:rPr>
          <w:rFonts w:cstheme="minorHAnsi"/>
        </w:rPr>
      </w:pPr>
      <w:r w:rsidRPr="0049134E">
        <w:rPr>
          <w:rFonts w:cstheme="minorHAnsi"/>
        </w:rPr>
        <w:t xml:space="preserve">6. Reducing unintended consequences; </w:t>
      </w:r>
    </w:p>
    <w:p w14:paraId="4A3E8740" w14:textId="77777777" w:rsidR="004C714B" w:rsidRPr="0049134E" w:rsidRDefault="004C714B" w:rsidP="0049134E">
      <w:pPr>
        <w:spacing w:line="276" w:lineRule="auto"/>
        <w:jc w:val="both"/>
        <w:rPr>
          <w:rFonts w:cstheme="minorHAnsi"/>
        </w:rPr>
      </w:pPr>
      <w:r w:rsidRPr="0049134E">
        <w:rPr>
          <w:rFonts w:cstheme="minorHAnsi"/>
        </w:rPr>
        <w:t xml:space="preserve">7. Increasing beneficial impact and opportunities; </w:t>
      </w:r>
    </w:p>
    <w:p w14:paraId="5BD77066" w14:textId="77777777" w:rsidR="004C714B" w:rsidRPr="0049134E" w:rsidRDefault="004C714B" w:rsidP="0049134E">
      <w:pPr>
        <w:spacing w:line="276" w:lineRule="auto"/>
        <w:jc w:val="both"/>
        <w:rPr>
          <w:rFonts w:cstheme="minorHAnsi"/>
        </w:rPr>
      </w:pPr>
      <w:r w:rsidRPr="0049134E">
        <w:rPr>
          <w:rFonts w:cstheme="minorHAnsi"/>
        </w:rPr>
        <w:t xml:space="preserve">8. Levels of customer satisfaction, including complaints and feedback; </w:t>
      </w:r>
    </w:p>
    <w:p w14:paraId="72FFE433" w14:textId="77777777" w:rsidR="004C714B" w:rsidRPr="0049134E" w:rsidRDefault="004C714B" w:rsidP="0049134E">
      <w:pPr>
        <w:spacing w:line="276" w:lineRule="auto"/>
        <w:jc w:val="both"/>
        <w:rPr>
          <w:rFonts w:cstheme="minorHAnsi"/>
        </w:rPr>
      </w:pPr>
      <w:r w:rsidRPr="0049134E">
        <w:rPr>
          <w:rFonts w:cstheme="minorHAnsi"/>
        </w:rPr>
        <w:t xml:space="preserve">9. Internal and external audit results; </w:t>
      </w:r>
    </w:p>
    <w:p w14:paraId="5DE26EFD" w14:textId="77777777" w:rsidR="004C714B" w:rsidRPr="0049134E" w:rsidRDefault="004C714B" w:rsidP="0049134E">
      <w:pPr>
        <w:spacing w:line="276" w:lineRule="auto"/>
        <w:jc w:val="both"/>
        <w:rPr>
          <w:rFonts w:cstheme="minorHAnsi"/>
        </w:rPr>
      </w:pPr>
      <w:r w:rsidRPr="0049134E">
        <w:rPr>
          <w:rFonts w:cstheme="minorHAnsi"/>
        </w:rPr>
        <w:lastRenderedPageBreak/>
        <w:t xml:space="preserve">10. Corrective action and non-conformance rates; </w:t>
      </w:r>
    </w:p>
    <w:p w14:paraId="7A8D80C7" w14:textId="4E980B1D" w:rsidR="004C714B" w:rsidRPr="0049134E" w:rsidRDefault="00D731B4" w:rsidP="0049134E">
      <w:pPr>
        <w:spacing w:line="276" w:lineRule="auto"/>
        <w:jc w:val="both"/>
        <w:rPr>
          <w:rFonts w:cstheme="minorHAnsi"/>
        </w:rPr>
      </w:pPr>
      <w:r w:rsidRPr="0049134E">
        <w:rPr>
          <w:rFonts w:cstheme="minorHAnsi"/>
        </w:rPr>
        <w:t>Fitzgerald-Bassey Consultancy Limited</w:t>
      </w:r>
      <w:r w:rsidR="00CD75AD" w:rsidRPr="0049134E">
        <w:rPr>
          <w:rFonts w:cstheme="minorHAnsi"/>
        </w:rPr>
        <w:t xml:space="preserve"> </w:t>
      </w:r>
      <w:r w:rsidR="00381A5D" w:rsidRPr="0049134E">
        <w:rPr>
          <w:rFonts w:cstheme="minorHAnsi"/>
        </w:rPr>
        <w:t>(</w:t>
      </w:r>
      <w:r w:rsidRPr="0049134E">
        <w:rPr>
          <w:rFonts w:cstheme="minorHAnsi"/>
        </w:rPr>
        <w:t>FBASSEY</w:t>
      </w:r>
      <w:r w:rsidR="00381A5D" w:rsidRPr="0049134E">
        <w:rPr>
          <w:rFonts w:cstheme="minorHAnsi"/>
        </w:rPr>
        <w:t xml:space="preserve">) </w:t>
      </w:r>
      <w:r w:rsidR="004C714B" w:rsidRPr="0049134E">
        <w:rPr>
          <w:rFonts w:cstheme="minorHAnsi"/>
        </w:rPr>
        <w:t xml:space="preserve">also ensures that opportunities for improvement from daily feedback on operational performance are evaluated by the Quality Manager as appropriate. Changes are typically implemented through the corrective action system. Opportunities for improvement from analysis of longer-term data and trends are evaluated and implemented through the management review process and are prioritized with respect to their relevance for achieving our quality objectives. The overall effectiveness of continual improvement program (including corrective actions taken as well as the overall progress towards achieving corporate level improvement objectives) is assessed through our management review process. </w:t>
      </w:r>
    </w:p>
    <w:p w14:paraId="21925EC9" w14:textId="77777777" w:rsidR="004C714B" w:rsidRPr="0049134E" w:rsidRDefault="004C714B" w:rsidP="0049134E">
      <w:pPr>
        <w:spacing w:line="276" w:lineRule="auto"/>
        <w:jc w:val="both"/>
        <w:rPr>
          <w:rFonts w:cstheme="minorHAnsi"/>
        </w:rPr>
      </w:pPr>
    </w:p>
    <w:p w14:paraId="074B0EAE" w14:textId="3CAA5ABD" w:rsidR="004C714B" w:rsidRPr="0049134E" w:rsidRDefault="00381A5D" w:rsidP="0049134E">
      <w:pPr>
        <w:pStyle w:val="Heading2"/>
        <w:spacing w:line="276" w:lineRule="auto"/>
        <w:jc w:val="both"/>
        <w:rPr>
          <w:rFonts w:asciiTheme="minorHAnsi" w:hAnsiTheme="minorHAnsi" w:cstheme="minorHAnsi"/>
          <w:szCs w:val="22"/>
        </w:rPr>
      </w:pPr>
      <w:bookmarkStart w:id="12" w:name="_Toc42096976"/>
      <w:r w:rsidRPr="0049134E">
        <w:rPr>
          <w:rFonts w:asciiTheme="minorHAnsi" w:hAnsiTheme="minorHAnsi" w:cstheme="minorHAnsi"/>
          <w:szCs w:val="22"/>
        </w:rPr>
        <w:t xml:space="preserve">12. </w:t>
      </w:r>
      <w:r w:rsidR="004C714B" w:rsidRPr="0049134E">
        <w:rPr>
          <w:rFonts w:asciiTheme="minorHAnsi" w:hAnsiTheme="minorHAnsi" w:cstheme="minorHAnsi"/>
          <w:szCs w:val="22"/>
        </w:rPr>
        <w:t>N</w:t>
      </w:r>
      <w:r w:rsidR="00FD2552" w:rsidRPr="0049134E">
        <w:rPr>
          <w:rFonts w:asciiTheme="minorHAnsi" w:hAnsiTheme="minorHAnsi" w:cstheme="minorHAnsi"/>
          <w:szCs w:val="22"/>
        </w:rPr>
        <w:t>ON-CONFORMITY AND CORRECTIVE ACTION</w:t>
      </w:r>
      <w:bookmarkEnd w:id="12"/>
      <w:r w:rsidR="004C714B" w:rsidRPr="0049134E">
        <w:rPr>
          <w:rFonts w:asciiTheme="minorHAnsi" w:hAnsiTheme="minorHAnsi" w:cstheme="minorHAnsi"/>
          <w:szCs w:val="22"/>
        </w:rPr>
        <w:t xml:space="preserve"> </w:t>
      </w:r>
    </w:p>
    <w:p w14:paraId="657ECB87" w14:textId="77777777" w:rsidR="004C714B" w:rsidRPr="0049134E" w:rsidRDefault="004C714B" w:rsidP="0049134E">
      <w:pPr>
        <w:spacing w:line="276" w:lineRule="auto"/>
        <w:jc w:val="both"/>
        <w:rPr>
          <w:rFonts w:cstheme="minorHAnsi"/>
        </w:rPr>
      </w:pPr>
      <w:r w:rsidRPr="0049134E">
        <w:rPr>
          <w:rFonts w:cstheme="minorHAnsi"/>
        </w:rPr>
        <w:t>Non-conformities with aspects of quality and the requirements of ISO 9001:2015 are reported to the Quality Manager in order that an investigation can be initiated, in which case, the Non-conformity &amp; Corrective Action Procedure is referred to. The appropriate manager documents the non-conformity using the Non-conformance Report and considers the root-cause of the non-conformity. If necessary, other responsible parties will be consulted to identify the root cause and plan appropriate action. The Quality Manager records the report together with any agreed corrective action within the Corrective Action Log. The results of the corrective action are recorded within the Corrective Action Report.</w:t>
      </w:r>
    </w:p>
    <w:p w14:paraId="4C52DB39" w14:textId="77777777" w:rsidR="004C714B" w:rsidRPr="0049134E" w:rsidRDefault="004C714B" w:rsidP="0049134E">
      <w:pPr>
        <w:spacing w:line="276" w:lineRule="auto"/>
        <w:jc w:val="both"/>
        <w:rPr>
          <w:rFonts w:cstheme="minorHAnsi"/>
        </w:rPr>
      </w:pPr>
    </w:p>
    <w:p w14:paraId="21B10A1A" w14:textId="05697457" w:rsidR="004C714B" w:rsidRPr="0049134E" w:rsidRDefault="004C714B" w:rsidP="0049134E">
      <w:pPr>
        <w:spacing w:line="276" w:lineRule="auto"/>
        <w:jc w:val="both"/>
        <w:rPr>
          <w:rFonts w:cstheme="minorHAnsi"/>
        </w:rPr>
      </w:pPr>
      <w:r w:rsidRPr="0049134E">
        <w:rPr>
          <w:rFonts w:cstheme="minorHAnsi"/>
        </w:rPr>
        <w:t xml:space="preserve">It is the responsibility of </w:t>
      </w:r>
      <w:r w:rsidR="00D731B4" w:rsidRPr="0049134E">
        <w:rPr>
          <w:rFonts w:cstheme="minorHAnsi"/>
        </w:rPr>
        <w:t>Fitzgerald-Bassey Consultancy Limited</w:t>
      </w:r>
      <w:r w:rsidR="00B70D2C" w:rsidRPr="0049134E">
        <w:rPr>
          <w:rFonts w:cstheme="minorHAnsi"/>
        </w:rPr>
        <w:t xml:space="preserve"> </w:t>
      </w:r>
      <w:r w:rsidR="00381A5D" w:rsidRPr="0049134E">
        <w:rPr>
          <w:rFonts w:cstheme="minorHAnsi"/>
        </w:rPr>
        <w:t>(</w:t>
      </w:r>
      <w:r w:rsidR="00D731B4" w:rsidRPr="0049134E">
        <w:rPr>
          <w:rFonts w:cstheme="minorHAnsi"/>
        </w:rPr>
        <w:t>FBASSEY</w:t>
      </w:r>
      <w:r w:rsidR="00381A5D" w:rsidRPr="0049134E">
        <w:rPr>
          <w:rFonts w:cstheme="minorHAnsi"/>
        </w:rPr>
        <w:t xml:space="preserve">) </w:t>
      </w:r>
      <w:r w:rsidRPr="0049134E">
        <w:rPr>
          <w:rFonts w:cstheme="minorHAnsi"/>
        </w:rPr>
        <w:t>Executive Management to ensure that this Quality Manual is implemented and that adequate resources are committed toward its effectiveness.</w:t>
      </w:r>
    </w:p>
    <w:p w14:paraId="1FDD4C9B" w14:textId="6C04DF13" w:rsidR="004C714B" w:rsidRPr="0049134E" w:rsidRDefault="0029071B" w:rsidP="0049134E">
      <w:pPr>
        <w:spacing w:line="276" w:lineRule="auto"/>
        <w:jc w:val="both"/>
        <w:rPr>
          <w:rFonts w:cstheme="minorHAnsi"/>
        </w:rPr>
      </w:pPr>
      <w:r>
        <w:rPr>
          <w:rFonts w:cstheme="minorHAnsi"/>
          <w:noProof/>
        </w:rPr>
        <w:drawing>
          <wp:anchor distT="0" distB="0" distL="114300" distR="114300" simplePos="0" relativeHeight="251659264" behindDoc="0" locked="0" layoutInCell="1" allowOverlap="1" wp14:anchorId="678835A4" wp14:editId="257F3C71">
            <wp:simplePos x="0" y="0"/>
            <wp:positionH relativeFrom="column">
              <wp:posOffset>638175</wp:posOffset>
            </wp:positionH>
            <wp:positionV relativeFrom="paragraph">
              <wp:posOffset>251460</wp:posOffset>
            </wp:positionV>
            <wp:extent cx="874355" cy="276225"/>
            <wp:effectExtent l="0" t="0" r="2540" b="0"/>
            <wp:wrapSquare wrapText="bothSides"/>
            <wp:docPr id="1" name="Picture 1"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wabena Signatu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4355" cy="276225"/>
                    </a:xfrm>
                    <a:prstGeom prst="rect">
                      <a:avLst/>
                    </a:prstGeom>
                  </pic:spPr>
                </pic:pic>
              </a:graphicData>
            </a:graphic>
          </wp:anchor>
        </w:drawing>
      </w:r>
    </w:p>
    <w:p w14:paraId="07D0A2E4" w14:textId="56FABBD6" w:rsidR="004C714B" w:rsidRPr="0049134E" w:rsidRDefault="004C714B" w:rsidP="0049134E">
      <w:pPr>
        <w:spacing w:line="276" w:lineRule="auto"/>
        <w:jc w:val="both"/>
        <w:rPr>
          <w:rFonts w:cstheme="minorHAnsi"/>
        </w:rPr>
      </w:pPr>
    </w:p>
    <w:p w14:paraId="6A05AA5D" w14:textId="1F299475" w:rsidR="004C714B" w:rsidRPr="0049134E" w:rsidRDefault="004C714B" w:rsidP="0049134E">
      <w:pPr>
        <w:spacing w:line="276" w:lineRule="auto"/>
        <w:jc w:val="both"/>
        <w:rPr>
          <w:rFonts w:cstheme="minorHAnsi"/>
        </w:rPr>
      </w:pPr>
      <w:r w:rsidRPr="0049134E">
        <w:rPr>
          <w:rFonts w:cstheme="minorHAnsi"/>
        </w:rPr>
        <w:t xml:space="preserve">Approved…………………………......                             </w:t>
      </w:r>
    </w:p>
    <w:p w14:paraId="7665B20F" w14:textId="28E3C6D2" w:rsidR="004C714B" w:rsidRPr="0049134E" w:rsidRDefault="0049134E" w:rsidP="0049134E">
      <w:pPr>
        <w:spacing w:line="276" w:lineRule="auto"/>
        <w:jc w:val="both"/>
        <w:rPr>
          <w:rFonts w:cstheme="minorHAnsi"/>
          <w:b/>
          <w:bCs/>
        </w:rPr>
      </w:pPr>
      <w:r w:rsidRPr="0049134E">
        <w:rPr>
          <w:rFonts w:cstheme="minorHAnsi"/>
          <w:b/>
          <w:bCs/>
        </w:rPr>
        <w:t>Kwabena Peprah</w:t>
      </w:r>
      <w:r w:rsidR="004C714B" w:rsidRPr="0049134E">
        <w:rPr>
          <w:rFonts w:cstheme="minorHAnsi"/>
          <w:b/>
          <w:bCs/>
        </w:rPr>
        <w:t xml:space="preserve">                         </w:t>
      </w:r>
      <w:r w:rsidR="004C714B" w:rsidRPr="0049134E">
        <w:rPr>
          <w:rFonts w:cstheme="minorHAnsi"/>
          <w:b/>
          <w:bCs/>
        </w:rPr>
        <w:tab/>
      </w:r>
      <w:r w:rsidR="004C714B" w:rsidRPr="0049134E">
        <w:rPr>
          <w:rFonts w:cstheme="minorHAnsi"/>
          <w:b/>
          <w:bCs/>
        </w:rPr>
        <w:tab/>
      </w:r>
      <w:r w:rsidR="004C714B" w:rsidRPr="0049134E">
        <w:rPr>
          <w:rFonts w:cstheme="minorHAnsi"/>
          <w:b/>
          <w:bCs/>
        </w:rPr>
        <w:tab/>
      </w:r>
      <w:r w:rsidR="00381A5D" w:rsidRPr="0049134E">
        <w:rPr>
          <w:rFonts w:cstheme="minorHAnsi"/>
          <w:b/>
          <w:bCs/>
        </w:rPr>
        <w:t xml:space="preserve">                         </w:t>
      </w:r>
    </w:p>
    <w:p w14:paraId="3A6DE2CF" w14:textId="187C047D" w:rsidR="00B70D2C" w:rsidRPr="0049134E" w:rsidRDefault="004C714B" w:rsidP="0049134E">
      <w:pPr>
        <w:spacing w:line="276" w:lineRule="auto"/>
        <w:jc w:val="both"/>
        <w:rPr>
          <w:rFonts w:cstheme="minorHAnsi"/>
        </w:rPr>
      </w:pPr>
      <w:r w:rsidRPr="0049134E">
        <w:rPr>
          <w:rFonts w:cstheme="minorHAnsi"/>
          <w:b/>
          <w:bCs/>
        </w:rPr>
        <w:t>(</w:t>
      </w:r>
      <w:r w:rsidR="00381A5D" w:rsidRPr="0049134E">
        <w:rPr>
          <w:rFonts w:cstheme="minorHAnsi"/>
          <w:b/>
          <w:bCs/>
        </w:rPr>
        <w:t>Managing Director</w:t>
      </w:r>
      <w:r w:rsidRPr="0049134E">
        <w:rPr>
          <w:rFonts w:cstheme="minorHAnsi"/>
          <w:b/>
          <w:bCs/>
        </w:rPr>
        <w:t xml:space="preserve">) </w:t>
      </w:r>
      <w:r w:rsidRPr="0049134E">
        <w:rPr>
          <w:rFonts w:cstheme="minorHAnsi"/>
          <w:b/>
          <w:bCs/>
        </w:rPr>
        <w:tab/>
      </w:r>
      <w:r w:rsidRPr="0049134E">
        <w:rPr>
          <w:rFonts w:cstheme="minorHAnsi"/>
        </w:rPr>
        <w:tab/>
      </w:r>
      <w:bookmarkStart w:id="13" w:name="_GoBack"/>
      <w:bookmarkEnd w:id="13"/>
    </w:p>
    <w:p w14:paraId="0A08089D" w14:textId="1E30573C" w:rsidR="00395A7E" w:rsidRPr="0049134E" w:rsidRDefault="00381A5D" w:rsidP="0049134E">
      <w:pPr>
        <w:spacing w:line="276" w:lineRule="auto"/>
        <w:jc w:val="both"/>
        <w:rPr>
          <w:rFonts w:cstheme="minorHAnsi"/>
        </w:rPr>
      </w:pPr>
      <w:r w:rsidRPr="0049134E">
        <w:rPr>
          <w:rFonts w:cstheme="minorHAnsi"/>
        </w:rPr>
        <w:t xml:space="preserve">              </w:t>
      </w:r>
    </w:p>
    <w:sectPr w:rsidR="00395A7E" w:rsidRPr="0049134E" w:rsidSect="00761B1C">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13F32" w14:textId="77777777" w:rsidR="00BA325A" w:rsidRDefault="00BA325A" w:rsidP="00F0602B">
      <w:pPr>
        <w:spacing w:after="0" w:line="240" w:lineRule="auto"/>
      </w:pPr>
      <w:r>
        <w:separator/>
      </w:r>
    </w:p>
  </w:endnote>
  <w:endnote w:type="continuationSeparator" w:id="0">
    <w:p w14:paraId="42DB5767" w14:textId="77777777" w:rsidR="00BA325A" w:rsidRDefault="00BA325A" w:rsidP="00F06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3512293"/>
      <w:docPartObj>
        <w:docPartGallery w:val="Page Numbers (Bottom of Page)"/>
        <w:docPartUnique/>
      </w:docPartObj>
    </w:sdtPr>
    <w:sdtEndPr>
      <w:rPr>
        <w:color w:val="7F7F7F" w:themeColor="background1" w:themeShade="7F"/>
        <w:spacing w:val="60"/>
      </w:rPr>
    </w:sdtEndPr>
    <w:sdtContent>
      <w:p w14:paraId="064528F2" w14:textId="77777777" w:rsidR="00BA6AFA" w:rsidRDefault="00BA6AFA">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6407367" w14:textId="77777777" w:rsidR="00BA6AFA" w:rsidRDefault="00BA6A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F7DD6" w14:textId="77777777" w:rsidR="00BA325A" w:rsidRDefault="00BA325A" w:rsidP="00F0602B">
      <w:pPr>
        <w:spacing w:after="0" w:line="240" w:lineRule="auto"/>
      </w:pPr>
      <w:r>
        <w:separator/>
      </w:r>
    </w:p>
  </w:footnote>
  <w:footnote w:type="continuationSeparator" w:id="0">
    <w:p w14:paraId="26BDDC9D" w14:textId="77777777" w:rsidR="00BA325A" w:rsidRDefault="00BA325A" w:rsidP="00F060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960B2" w14:textId="09477289" w:rsidR="00BA6AFA" w:rsidRPr="0049134E" w:rsidRDefault="0049134E" w:rsidP="00D731B4">
    <w:pPr>
      <w:pStyle w:val="Header"/>
      <w:rPr>
        <w:b/>
        <w:bCs/>
        <w:sz w:val="32"/>
        <w:szCs w:val="32"/>
      </w:rPr>
    </w:pPr>
    <w:r>
      <w:rPr>
        <w:b/>
        <w:bCs/>
        <w:noProof/>
        <w:sz w:val="32"/>
        <w:szCs w:val="32"/>
      </w:rPr>
      <w:drawing>
        <wp:anchor distT="0" distB="0" distL="114300" distR="114300" simplePos="0" relativeHeight="251659264" behindDoc="0" locked="0" layoutInCell="1" allowOverlap="1" wp14:anchorId="41660EF6" wp14:editId="2F46C1AE">
          <wp:simplePos x="0" y="0"/>
          <wp:positionH relativeFrom="margin">
            <wp:align>left</wp:align>
          </wp:positionH>
          <wp:positionV relativeFrom="page">
            <wp:posOffset>466725</wp:posOffset>
          </wp:positionV>
          <wp:extent cx="990600" cy="779780"/>
          <wp:effectExtent l="0" t="0" r="0" b="1270"/>
          <wp:wrapSquare wrapText="bothSides"/>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B LOGO.jpg"/>
                  <pic:cNvPicPr/>
                </pic:nvPicPr>
                <pic:blipFill>
                  <a:blip r:embed="rId1">
                    <a:extLst>
                      <a:ext uri="{28A0092B-C50C-407E-A947-70E740481C1C}">
                        <a14:useLocalDpi xmlns:a14="http://schemas.microsoft.com/office/drawing/2010/main" val="0"/>
                      </a:ext>
                    </a:extLst>
                  </a:blip>
                  <a:stretch>
                    <a:fillRect/>
                  </a:stretch>
                </pic:blipFill>
                <pic:spPr>
                  <a:xfrm>
                    <a:off x="0" y="0"/>
                    <a:ext cx="993095" cy="782063"/>
                  </a:xfrm>
                  <a:prstGeom prst="rect">
                    <a:avLst/>
                  </a:prstGeom>
                </pic:spPr>
              </pic:pic>
            </a:graphicData>
          </a:graphic>
          <wp14:sizeRelH relativeFrom="margin">
            <wp14:pctWidth>0</wp14:pctWidth>
          </wp14:sizeRelH>
          <wp14:sizeRelV relativeFrom="margin">
            <wp14:pctHeight>0</wp14:pctHeight>
          </wp14:sizeRelV>
        </wp:anchor>
      </w:drawing>
    </w:r>
    <w:r w:rsidR="00D731B4">
      <w:rPr>
        <w:rFonts w:ascii="Times New Roman" w:hAnsi="Times New Roman" w:cs="Times New Roman"/>
        <w:b/>
        <w:bCs/>
        <w:sz w:val="28"/>
        <w:szCs w:val="28"/>
      </w:rPr>
      <w:t>FITZGERALD-BASSEY CONSULTANCY</w:t>
    </w:r>
    <w:r w:rsidR="00BA6AFA" w:rsidRPr="00E85FAB">
      <w:rPr>
        <w:rFonts w:ascii="Times New Roman" w:hAnsi="Times New Roman" w:cs="Times New Roman"/>
        <w:b/>
        <w:bCs/>
        <w:sz w:val="28"/>
        <w:szCs w:val="28"/>
      </w:rPr>
      <w:t xml:space="preserve"> LIMITED</w:t>
    </w:r>
  </w:p>
  <w:tbl>
    <w:tblPr>
      <w:tblStyle w:val="TableGrid"/>
      <w:tblpPr w:leftFromText="180" w:rightFromText="180" w:vertAnchor="text" w:horzAnchor="margin" w:tblpY="944"/>
      <w:tblW w:w="9486" w:type="dxa"/>
      <w:tblLook w:val="04A0" w:firstRow="1" w:lastRow="0" w:firstColumn="1" w:lastColumn="0" w:noHBand="0" w:noVBand="1"/>
    </w:tblPr>
    <w:tblGrid>
      <w:gridCol w:w="2746"/>
      <w:gridCol w:w="1910"/>
      <w:gridCol w:w="1959"/>
      <w:gridCol w:w="2871"/>
    </w:tblGrid>
    <w:tr w:rsidR="0049134E" w:rsidRPr="0049134E" w14:paraId="56FAC4F8" w14:textId="77777777" w:rsidTr="0049134E">
      <w:trPr>
        <w:trHeight w:val="235"/>
      </w:trPr>
      <w:tc>
        <w:tcPr>
          <w:tcW w:w="2746" w:type="dxa"/>
          <w:tcBorders>
            <w:top w:val="thinThickSmallGap" w:sz="18" w:space="0" w:color="auto"/>
            <w:left w:val="thinThickSmallGap" w:sz="18" w:space="0" w:color="auto"/>
            <w:right w:val="double" w:sz="4" w:space="0" w:color="auto"/>
          </w:tcBorders>
          <w:vAlign w:val="center"/>
        </w:tcPr>
        <w:p w14:paraId="495FF591" w14:textId="77777777" w:rsidR="0049134E" w:rsidRPr="0049134E" w:rsidRDefault="0049134E" w:rsidP="0049134E">
          <w:pPr>
            <w:tabs>
              <w:tab w:val="left" w:pos="2460"/>
            </w:tabs>
            <w:spacing w:line="276" w:lineRule="auto"/>
            <w:jc w:val="both"/>
            <w:rPr>
              <w:rFonts w:cstheme="minorHAnsi"/>
              <w:b/>
              <w:bCs/>
            </w:rPr>
          </w:pPr>
          <w:r w:rsidRPr="0049134E">
            <w:rPr>
              <w:rFonts w:cstheme="minorHAnsi"/>
              <w:b/>
              <w:bCs/>
            </w:rPr>
            <w:t>DOCUMENT TITLE</w:t>
          </w:r>
        </w:p>
      </w:tc>
      <w:tc>
        <w:tcPr>
          <w:tcW w:w="6740" w:type="dxa"/>
          <w:gridSpan w:val="3"/>
          <w:tcBorders>
            <w:top w:val="thinThickSmallGap" w:sz="18" w:space="0" w:color="auto"/>
            <w:left w:val="double" w:sz="4" w:space="0" w:color="auto"/>
            <w:right w:val="thickThinSmallGap" w:sz="18" w:space="0" w:color="auto"/>
          </w:tcBorders>
          <w:vAlign w:val="center"/>
        </w:tcPr>
        <w:p w14:paraId="015C8F86" w14:textId="77777777" w:rsidR="0049134E" w:rsidRPr="0049134E" w:rsidRDefault="0049134E" w:rsidP="0049134E">
          <w:pPr>
            <w:tabs>
              <w:tab w:val="left" w:pos="2460"/>
            </w:tabs>
            <w:spacing w:line="276" w:lineRule="auto"/>
            <w:jc w:val="both"/>
            <w:rPr>
              <w:rFonts w:cstheme="minorHAnsi"/>
              <w:b/>
              <w:bCs/>
              <w:color w:val="1F3864" w:themeColor="accent1" w:themeShade="80"/>
            </w:rPr>
          </w:pPr>
          <w:r w:rsidRPr="0049134E">
            <w:rPr>
              <w:rFonts w:cstheme="minorHAnsi"/>
              <w:b/>
              <w:color w:val="1F3864" w:themeColor="accent1" w:themeShade="80"/>
            </w:rPr>
            <w:t>QUALITY HEALTH SAFETY &amp; ENVIRONMENT MANUAL</w:t>
          </w:r>
        </w:p>
      </w:tc>
    </w:tr>
    <w:tr w:rsidR="0049134E" w:rsidRPr="0049134E" w14:paraId="55532EB1" w14:textId="77777777" w:rsidTr="0049134E">
      <w:trPr>
        <w:trHeight w:val="235"/>
      </w:trPr>
      <w:tc>
        <w:tcPr>
          <w:tcW w:w="2746" w:type="dxa"/>
          <w:tcBorders>
            <w:left w:val="thinThickSmallGap" w:sz="18" w:space="0" w:color="auto"/>
            <w:right w:val="double" w:sz="4" w:space="0" w:color="auto"/>
          </w:tcBorders>
          <w:vAlign w:val="center"/>
        </w:tcPr>
        <w:p w14:paraId="6D634E43" w14:textId="77777777" w:rsidR="0049134E" w:rsidRPr="0049134E" w:rsidRDefault="0049134E" w:rsidP="0049134E">
          <w:pPr>
            <w:tabs>
              <w:tab w:val="left" w:pos="2460"/>
            </w:tabs>
            <w:spacing w:line="276" w:lineRule="auto"/>
            <w:jc w:val="both"/>
            <w:rPr>
              <w:rFonts w:cstheme="minorHAnsi"/>
              <w:b/>
              <w:bCs/>
            </w:rPr>
          </w:pPr>
          <w:r w:rsidRPr="0049134E">
            <w:rPr>
              <w:rFonts w:cstheme="minorHAnsi"/>
              <w:b/>
              <w:bCs/>
            </w:rPr>
            <w:t>DOCUMENT No:</w:t>
          </w:r>
        </w:p>
      </w:tc>
      <w:tc>
        <w:tcPr>
          <w:tcW w:w="1910" w:type="dxa"/>
          <w:tcBorders>
            <w:top w:val="dotted" w:sz="4" w:space="0" w:color="auto"/>
            <w:left w:val="double" w:sz="4" w:space="0" w:color="auto"/>
            <w:bottom w:val="dotted" w:sz="4" w:space="0" w:color="auto"/>
            <w:right w:val="double" w:sz="4" w:space="0" w:color="auto"/>
          </w:tcBorders>
          <w:vAlign w:val="center"/>
        </w:tcPr>
        <w:p w14:paraId="15BE426D" w14:textId="77777777" w:rsidR="0049134E" w:rsidRPr="0049134E" w:rsidRDefault="0049134E" w:rsidP="0049134E">
          <w:pPr>
            <w:tabs>
              <w:tab w:val="left" w:pos="2460"/>
            </w:tabs>
            <w:spacing w:line="276" w:lineRule="auto"/>
            <w:jc w:val="both"/>
            <w:rPr>
              <w:rFonts w:cstheme="minorHAnsi"/>
              <w:b/>
              <w:bCs/>
              <w:color w:val="1F3864" w:themeColor="accent1" w:themeShade="80"/>
            </w:rPr>
          </w:pPr>
          <w:r w:rsidRPr="0049134E">
            <w:rPr>
              <w:rFonts w:cstheme="minorHAnsi"/>
              <w:b/>
              <w:bCs/>
              <w:color w:val="1F3864" w:themeColor="accent1" w:themeShade="80"/>
            </w:rPr>
            <w:t>FB/QMS/DOC/023</w:t>
          </w:r>
        </w:p>
      </w:tc>
      <w:tc>
        <w:tcPr>
          <w:tcW w:w="1959" w:type="dxa"/>
          <w:tcBorders>
            <w:top w:val="dotted" w:sz="4" w:space="0" w:color="auto"/>
            <w:left w:val="double" w:sz="4" w:space="0" w:color="auto"/>
            <w:right w:val="double" w:sz="4" w:space="0" w:color="auto"/>
          </w:tcBorders>
          <w:vAlign w:val="center"/>
        </w:tcPr>
        <w:p w14:paraId="3F06FA3B" w14:textId="77777777" w:rsidR="0049134E" w:rsidRPr="0049134E" w:rsidRDefault="0049134E" w:rsidP="0049134E">
          <w:pPr>
            <w:tabs>
              <w:tab w:val="left" w:pos="2460"/>
            </w:tabs>
            <w:spacing w:line="276" w:lineRule="auto"/>
            <w:jc w:val="both"/>
            <w:rPr>
              <w:rFonts w:cstheme="minorHAnsi"/>
              <w:b/>
              <w:bCs/>
            </w:rPr>
          </w:pPr>
          <w:r w:rsidRPr="0049134E">
            <w:rPr>
              <w:rFonts w:cstheme="minorHAnsi"/>
              <w:b/>
              <w:bCs/>
            </w:rPr>
            <w:t>PREPARED BY:</w:t>
          </w:r>
        </w:p>
      </w:tc>
      <w:tc>
        <w:tcPr>
          <w:tcW w:w="2871" w:type="dxa"/>
          <w:tcBorders>
            <w:left w:val="double" w:sz="4" w:space="0" w:color="auto"/>
            <w:bottom w:val="dotted" w:sz="4" w:space="0" w:color="auto"/>
            <w:right w:val="thickThinSmallGap" w:sz="18" w:space="0" w:color="auto"/>
          </w:tcBorders>
          <w:vAlign w:val="center"/>
        </w:tcPr>
        <w:p w14:paraId="09BA90D7" w14:textId="77777777" w:rsidR="0049134E" w:rsidRPr="0049134E" w:rsidRDefault="0049134E" w:rsidP="0049134E">
          <w:pPr>
            <w:tabs>
              <w:tab w:val="left" w:pos="2460"/>
            </w:tabs>
            <w:spacing w:line="276" w:lineRule="auto"/>
            <w:jc w:val="both"/>
            <w:rPr>
              <w:rFonts w:cstheme="minorHAnsi"/>
              <w:b/>
              <w:bCs/>
              <w:color w:val="1F3864" w:themeColor="accent1" w:themeShade="80"/>
            </w:rPr>
          </w:pPr>
          <w:r w:rsidRPr="0049134E">
            <w:rPr>
              <w:rFonts w:cstheme="minorHAnsi"/>
              <w:b/>
              <w:bCs/>
              <w:color w:val="1F3864" w:themeColor="accent1" w:themeShade="80"/>
            </w:rPr>
            <w:t>EHS SUPERVISOR</w:t>
          </w:r>
        </w:p>
      </w:tc>
    </w:tr>
    <w:tr w:rsidR="0049134E" w:rsidRPr="0049134E" w14:paraId="1902FFEE" w14:textId="77777777" w:rsidTr="0049134E">
      <w:trPr>
        <w:trHeight w:val="235"/>
      </w:trPr>
      <w:tc>
        <w:tcPr>
          <w:tcW w:w="2746" w:type="dxa"/>
          <w:tcBorders>
            <w:left w:val="thinThickSmallGap" w:sz="18" w:space="0" w:color="auto"/>
            <w:right w:val="double" w:sz="4" w:space="0" w:color="auto"/>
          </w:tcBorders>
          <w:vAlign w:val="center"/>
        </w:tcPr>
        <w:p w14:paraId="73332B0B" w14:textId="77777777" w:rsidR="0049134E" w:rsidRPr="0049134E" w:rsidRDefault="0049134E" w:rsidP="0049134E">
          <w:pPr>
            <w:tabs>
              <w:tab w:val="left" w:pos="2460"/>
            </w:tabs>
            <w:spacing w:line="276" w:lineRule="auto"/>
            <w:jc w:val="both"/>
            <w:rPr>
              <w:rFonts w:cstheme="minorHAnsi"/>
              <w:b/>
              <w:bCs/>
            </w:rPr>
          </w:pPr>
          <w:r w:rsidRPr="0049134E">
            <w:rPr>
              <w:rFonts w:cstheme="minorHAnsi"/>
              <w:b/>
              <w:bCs/>
            </w:rPr>
            <w:t>DOCUMENT REVISION:</w:t>
          </w:r>
        </w:p>
      </w:tc>
      <w:tc>
        <w:tcPr>
          <w:tcW w:w="1910" w:type="dxa"/>
          <w:tcBorders>
            <w:top w:val="dotted" w:sz="4" w:space="0" w:color="auto"/>
            <w:left w:val="double" w:sz="4" w:space="0" w:color="auto"/>
            <w:bottom w:val="dotted" w:sz="4" w:space="0" w:color="auto"/>
            <w:right w:val="double" w:sz="4" w:space="0" w:color="auto"/>
          </w:tcBorders>
          <w:vAlign w:val="center"/>
        </w:tcPr>
        <w:p w14:paraId="0D0730AC" w14:textId="77777777" w:rsidR="0049134E" w:rsidRPr="0049134E" w:rsidRDefault="0049134E" w:rsidP="0049134E">
          <w:pPr>
            <w:tabs>
              <w:tab w:val="left" w:pos="2460"/>
            </w:tabs>
            <w:spacing w:line="276" w:lineRule="auto"/>
            <w:jc w:val="both"/>
            <w:rPr>
              <w:rFonts w:cstheme="minorHAnsi"/>
              <w:b/>
              <w:bCs/>
              <w:color w:val="1F3864" w:themeColor="accent1" w:themeShade="80"/>
            </w:rPr>
          </w:pPr>
          <w:r w:rsidRPr="0049134E">
            <w:rPr>
              <w:rFonts w:cstheme="minorHAnsi"/>
              <w:b/>
              <w:bCs/>
              <w:color w:val="1F3864" w:themeColor="accent1" w:themeShade="80"/>
            </w:rPr>
            <w:t>0</w:t>
          </w:r>
        </w:p>
      </w:tc>
      <w:tc>
        <w:tcPr>
          <w:tcW w:w="1959" w:type="dxa"/>
          <w:tcBorders>
            <w:left w:val="double" w:sz="4" w:space="0" w:color="auto"/>
            <w:right w:val="double" w:sz="4" w:space="0" w:color="auto"/>
          </w:tcBorders>
          <w:vAlign w:val="center"/>
        </w:tcPr>
        <w:p w14:paraId="67E2EAB5" w14:textId="77777777" w:rsidR="0049134E" w:rsidRPr="0049134E" w:rsidRDefault="0049134E" w:rsidP="0049134E">
          <w:pPr>
            <w:tabs>
              <w:tab w:val="left" w:pos="2460"/>
            </w:tabs>
            <w:spacing w:line="276" w:lineRule="auto"/>
            <w:jc w:val="both"/>
            <w:rPr>
              <w:rFonts w:cstheme="minorHAnsi"/>
              <w:b/>
              <w:bCs/>
            </w:rPr>
          </w:pPr>
          <w:r w:rsidRPr="0049134E">
            <w:rPr>
              <w:rFonts w:cstheme="minorHAnsi"/>
              <w:b/>
              <w:bCs/>
            </w:rPr>
            <w:t>APPROVED BY:</w:t>
          </w:r>
        </w:p>
      </w:tc>
      <w:tc>
        <w:tcPr>
          <w:tcW w:w="2871" w:type="dxa"/>
          <w:tcBorders>
            <w:top w:val="dotted" w:sz="4" w:space="0" w:color="auto"/>
            <w:left w:val="double" w:sz="4" w:space="0" w:color="auto"/>
            <w:bottom w:val="dotted" w:sz="4" w:space="0" w:color="auto"/>
            <w:right w:val="thickThinSmallGap" w:sz="18" w:space="0" w:color="auto"/>
          </w:tcBorders>
          <w:vAlign w:val="center"/>
        </w:tcPr>
        <w:p w14:paraId="075312C0" w14:textId="77777777" w:rsidR="0049134E" w:rsidRPr="0049134E" w:rsidRDefault="0049134E" w:rsidP="0049134E">
          <w:pPr>
            <w:tabs>
              <w:tab w:val="left" w:pos="2460"/>
            </w:tabs>
            <w:spacing w:line="276" w:lineRule="auto"/>
            <w:jc w:val="both"/>
            <w:rPr>
              <w:rFonts w:cstheme="minorHAnsi"/>
              <w:b/>
              <w:bCs/>
              <w:color w:val="1F3864" w:themeColor="accent1" w:themeShade="80"/>
            </w:rPr>
          </w:pPr>
          <w:r w:rsidRPr="0049134E">
            <w:rPr>
              <w:rFonts w:cstheme="minorHAnsi"/>
              <w:b/>
              <w:bCs/>
              <w:color w:val="1F3864" w:themeColor="accent1" w:themeShade="80"/>
            </w:rPr>
            <w:t>MANAGING DIRECTOR</w:t>
          </w:r>
        </w:p>
      </w:tc>
    </w:tr>
    <w:tr w:rsidR="0049134E" w:rsidRPr="0049134E" w14:paraId="355D09E4" w14:textId="77777777" w:rsidTr="0049134E">
      <w:trPr>
        <w:trHeight w:val="235"/>
      </w:trPr>
      <w:tc>
        <w:tcPr>
          <w:tcW w:w="2746" w:type="dxa"/>
          <w:tcBorders>
            <w:left w:val="thinThickSmallGap" w:sz="18" w:space="0" w:color="auto"/>
            <w:bottom w:val="thickThinSmallGap" w:sz="18" w:space="0" w:color="auto"/>
            <w:right w:val="double" w:sz="4" w:space="0" w:color="auto"/>
          </w:tcBorders>
          <w:vAlign w:val="center"/>
        </w:tcPr>
        <w:p w14:paraId="23211F6F" w14:textId="77777777" w:rsidR="0049134E" w:rsidRPr="0049134E" w:rsidRDefault="0049134E" w:rsidP="0049134E">
          <w:pPr>
            <w:tabs>
              <w:tab w:val="left" w:pos="2460"/>
            </w:tabs>
            <w:spacing w:line="276" w:lineRule="auto"/>
            <w:jc w:val="both"/>
            <w:rPr>
              <w:rFonts w:cstheme="minorHAnsi"/>
              <w:b/>
              <w:bCs/>
            </w:rPr>
          </w:pPr>
          <w:r w:rsidRPr="0049134E">
            <w:rPr>
              <w:rFonts w:cstheme="minorHAnsi"/>
              <w:b/>
              <w:bCs/>
            </w:rPr>
            <w:t>DATE</w:t>
          </w:r>
        </w:p>
      </w:tc>
      <w:tc>
        <w:tcPr>
          <w:tcW w:w="1910" w:type="dxa"/>
          <w:tcBorders>
            <w:top w:val="dotted" w:sz="4" w:space="0" w:color="auto"/>
            <w:left w:val="double" w:sz="4" w:space="0" w:color="auto"/>
            <w:bottom w:val="thickThinSmallGap" w:sz="18" w:space="0" w:color="auto"/>
            <w:right w:val="double" w:sz="4" w:space="0" w:color="auto"/>
          </w:tcBorders>
          <w:vAlign w:val="center"/>
        </w:tcPr>
        <w:p w14:paraId="48BFB439" w14:textId="77777777" w:rsidR="0049134E" w:rsidRPr="0049134E" w:rsidRDefault="0049134E" w:rsidP="0049134E">
          <w:pPr>
            <w:tabs>
              <w:tab w:val="left" w:pos="2460"/>
            </w:tabs>
            <w:spacing w:line="276" w:lineRule="auto"/>
            <w:jc w:val="both"/>
            <w:rPr>
              <w:rFonts w:cstheme="minorHAnsi"/>
              <w:b/>
              <w:bCs/>
              <w:color w:val="1F3864" w:themeColor="accent1" w:themeShade="80"/>
            </w:rPr>
          </w:pPr>
          <w:r w:rsidRPr="0049134E">
            <w:rPr>
              <w:rFonts w:cstheme="minorHAnsi"/>
              <w:b/>
              <w:bCs/>
              <w:color w:val="1F3864" w:themeColor="accent1" w:themeShade="80"/>
            </w:rPr>
            <w:t>28/01/2019</w:t>
          </w:r>
        </w:p>
      </w:tc>
      <w:tc>
        <w:tcPr>
          <w:tcW w:w="1959" w:type="dxa"/>
          <w:tcBorders>
            <w:left w:val="double" w:sz="4" w:space="0" w:color="auto"/>
            <w:bottom w:val="thickThinSmallGap" w:sz="18" w:space="0" w:color="auto"/>
            <w:right w:val="double" w:sz="4" w:space="0" w:color="auto"/>
          </w:tcBorders>
          <w:vAlign w:val="center"/>
        </w:tcPr>
        <w:p w14:paraId="7D71D2CF" w14:textId="77777777" w:rsidR="0049134E" w:rsidRPr="0049134E" w:rsidRDefault="0049134E" w:rsidP="0049134E">
          <w:pPr>
            <w:tabs>
              <w:tab w:val="left" w:pos="2460"/>
            </w:tabs>
            <w:spacing w:line="276" w:lineRule="auto"/>
            <w:jc w:val="both"/>
            <w:rPr>
              <w:rFonts w:cstheme="minorHAnsi"/>
              <w:b/>
              <w:bCs/>
            </w:rPr>
          </w:pPr>
          <w:r w:rsidRPr="0049134E">
            <w:rPr>
              <w:rFonts w:cstheme="minorHAnsi"/>
              <w:b/>
              <w:bCs/>
            </w:rPr>
            <w:t>ISSUED BY:</w:t>
          </w:r>
        </w:p>
      </w:tc>
      <w:tc>
        <w:tcPr>
          <w:tcW w:w="2871" w:type="dxa"/>
          <w:tcBorders>
            <w:top w:val="dotted" w:sz="4" w:space="0" w:color="auto"/>
            <w:left w:val="double" w:sz="4" w:space="0" w:color="auto"/>
            <w:bottom w:val="thickThinSmallGap" w:sz="18" w:space="0" w:color="auto"/>
            <w:right w:val="thickThinSmallGap" w:sz="18" w:space="0" w:color="auto"/>
          </w:tcBorders>
          <w:vAlign w:val="center"/>
        </w:tcPr>
        <w:p w14:paraId="12B142D1" w14:textId="77777777" w:rsidR="0049134E" w:rsidRPr="0049134E" w:rsidRDefault="0049134E" w:rsidP="0049134E">
          <w:pPr>
            <w:tabs>
              <w:tab w:val="left" w:pos="2460"/>
            </w:tabs>
            <w:spacing w:line="276" w:lineRule="auto"/>
            <w:jc w:val="both"/>
            <w:rPr>
              <w:rFonts w:cstheme="minorHAnsi"/>
              <w:b/>
              <w:bCs/>
              <w:color w:val="1F3864" w:themeColor="accent1" w:themeShade="80"/>
            </w:rPr>
          </w:pPr>
          <w:r w:rsidRPr="0049134E">
            <w:rPr>
              <w:rFonts w:cstheme="minorHAnsi"/>
              <w:b/>
              <w:bCs/>
              <w:color w:val="1F3864" w:themeColor="accent1" w:themeShade="80"/>
            </w:rPr>
            <w:t>QHSE MANAGER</w:t>
          </w:r>
        </w:p>
      </w:tc>
    </w:tr>
  </w:tbl>
  <w:p w14:paraId="0C7F4A2F" w14:textId="50F462B2" w:rsidR="00BA6AFA" w:rsidRDefault="00BA6AFA" w:rsidP="00F0602B">
    <w:pPr>
      <w:pStyle w:val="Header"/>
      <w:jc w:val="center"/>
    </w:pPr>
  </w:p>
  <w:p w14:paraId="4BE1ACBA" w14:textId="2C278D00" w:rsidR="00BA6AFA" w:rsidRDefault="00BA6AFA">
    <w:pPr>
      <w:pStyle w:val="Header"/>
    </w:pPr>
  </w:p>
  <w:p w14:paraId="04590A73" w14:textId="77777777" w:rsidR="0049134E" w:rsidRDefault="0049134E">
    <w:pPr>
      <w:pStyle w:val="Header"/>
    </w:pPr>
  </w:p>
  <w:p w14:paraId="43C30870" w14:textId="77777777" w:rsidR="0049134E" w:rsidRDefault="004913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55DA"/>
    <w:multiLevelType w:val="hybridMultilevel"/>
    <w:tmpl w:val="B922C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5F7C56"/>
    <w:multiLevelType w:val="hybridMultilevel"/>
    <w:tmpl w:val="C9DA4A9A"/>
    <w:lvl w:ilvl="0" w:tplc="DF2A12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8C0372"/>
    <w:multiLevelType w:val="hybridMultilevel"/>
    <w:tmpl w:val="920A0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A35FCD"/>
    <w:multiLevelType w:val="hybridMultilevel"/>
    <w:tmpl w:val="9B802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184DF0"/>
    <w:multiLevelType w:val="hybridMultilevel"/>
    <w:tmpl w:val="58369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D85215"/>
    <w:multiLevelType w:val="hybridMultilevel"/>
    <w:tmpl w:val="AB72B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F40E41"/>
    <w:multiLevelType w:val="hybridMultilevel"/>
    <w:tmpl w:val="1D3C0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DF5B23"/>
    <w:multiLevelType w:val="hybridMultilevel"/>
    <w:tmpl w:val="13FE5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CC6D55"/>
    <w:multiLevelType w:val="hybridMultilevel"/>
    <w:tmpl w:val="5E22B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1568C6"/>
    <w:multiLevelType w:val="hybridMultilevel"/>
    <w:tmpl w:val="65224E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BA177BA"/>
    <w:multiLevelType w:val="hybridMultilevel"/>
    <w:tmpl w:val="EDA21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AA2B05"/>
    <w:multiLevelType w:val="hybridMultilevel"/>
    <w:tmpl w:val="48A2C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3"/>
  </w:num>
  <w:num w:numId="5">
    <w:abstractNumId w:val="0"/>
  </w:num>
  <w:num w:numId="6">
    <w:abstractNumId w:val="9"/>
  </w:num>
  <w:num w:numId="7">
    <w:abstractNumId w:val="11"/>
  </w:num>
  <w:num w:numId="8">
    <w:abstractNumId w:val="10"/>
  </w:num>
  <w:num w:numId="9">
    <w:abstractNumId w:val="1"/>
  </w:num>
  <w:num w:numId="10">
    <w:abstractNumId w:val="6"/>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02B"/>
    <w:rsid w:val="000C68DE"/>
    <w:rsid w:val="000F627D"/>
    <w:rsid w:val="00145159"/>
    <w:rsid w:val="00156310"/>
    <w:rsid w:val="00183E97"/>
    <w:rsid w:val="001A3AD7"/>
    <w:rsid w:val="001D4F16"/>
    <w:rsid w:val="002364F5"/>
    <w:rsid w:val="00241699"/>
    <w:rsid w:val="0029071B"/>
    <w:rsid w:val="003428EA"/>
    <w:rsid w:val="00374431"/>
    <w:rsid w:val="00381A5D"/>
    <w:rsid w:val="00395A7E"/>
    <w:rsid w:val="0049134E"/>
    <w:rsid w:val="004C714B"/>
    <w:rsid w:val="00572363"/>
    <w:rsid w:val="00590650"/>
    <w:rsid w:val="005F358D"/>
    <w:rsid w:val="006D7DC1"/>
    <w:rsid w:val="00761B1C"/>
    <w:rsid w:val="007915AA"/>
    <w:rsid w:val="00852B7A"/>
    <w:rsid w:val="009007B1"/>
    <w:rsid w:val="00917A2F"/>
    <w:rsid w:val="00A8418D"/>
    <w:rsid w:val="00B0158E"/>
    <w:rsid w:val="00B32684"/>
    <w:rsid w:val="00B70D2C"/>
    <w:rsid w:val="00B80A1B"/>
    <w:rsid w:val="00B938F7"/>
    <w:rsid w:val="00B97292"/>
    <w:rsid w:val="00BA325A"/>
    <w:rsid w:val="00BA6AFA"/>
    <w:rsid w:val="00BB4E27"/>
    <w:rsid w:val="00CD75AD"/>
    <w:rsid w:val="00D103EA"/>
    <w:rsid w:val="00D17EC2"/>
    <w:rsid w:val="00D71075"/>
    <w:rsid w:val="00D731B4"/>
    <w:rsid w:val="00D73925"/>
    <w:rsid w:val="00DE603D"/>
    <w:rsid w:val="00DF3D95"/>
    <w:rsid w:val="00E21B7D"/>
    <w:rsid w:val="00E7332A"/>
    <w:rsid w:val="00EE1E05"/>
    <w:rsid w:val="00F0602B"/>
    <w:rsid w:val="00F1668E"/>
    <w:rsid w:val="00F43053"/>
    <w:rsid w:val="00F64A3F"/>
    <w:rsid w:val="00FD2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19CA04C"/>
  <w15:chartTrackingRefBased/>
  <w15:docId w15:val="{A4F5EC51-DA65-4934-8865-7E5072397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68DE"/>
    <w:pPr>
      <w:keepNext/>
      <w:keepLines/>
      <w:spacing w:before="360" w:after="120"/>
      <w:outlineLvl w:val="0"/>
    </w:pPr>
    <w:rPr>
      <w:rFonts w:ascii="Times New Roman" w:eastAsiaTheme="majorEastAsia" w:hAnsi="Times New Roman" w:cstheme="majorBidi"/>
      <w:b/>
      <w:szCs w:val="32"/>
    </w:rPr>
  </w:style>
  <w:style w:type="paragraph" w:styleId="Heading2">
    <w:name w:val="heading 2"/>
    <w:basedOn w:val="Normal"/>
    <w:next w:val="Normal"/>
    <w:link w:val="Heading2Char"/>
    <w:uiPriority w:val="9"/>
    <w:unhideWhenUsed/>
    <w:qFormat/>
    <w:rsid w:val="000C68DE"/>
    <w:pPr>
      <w:keepNext/>
      <w:keepLines/>
      <w:spacing w:before="120" w:after="120"/>
      <w:outlineLvl w:val="1"/>
    </w:pPr>
    <w:rPr>
      <w:rFonts w:ascii="Times New Roman" w:eastAsiaTheme="majorEastAsia" w:hAnsi="Times New Roman" w:cstheme="majorBidi"/>
      <w:b/>
      <w:szCs w:val="26"/>
    </w:rPr>
  </w:style>
  <w:style w:type="paragraph" w:styleId="Heading3">
    <w:name w:val="heading 3"/>
    <w:basedOn w:val="Normal"/>
    <w:next w:val="Normal"/>
    <w:link w:val="Heading3Char"/>
    <w:uiPriority w:val="9"/>
    <w:unhideWhenUsed/>
    <w:qFormat/>
    <w:rsid w:val="000C68DE"/>
    <w:pPr>
      <w:keepNext/>
      <w:keepLines/>
      <w:spacing w:before="160" w:after="120"/>
      <w:outlineLvl w:val="2"/>
    </w:pPr>
    <w:rPr>
      <w:rFonts w:ascii="Times New Roman" w:eastAsiaTheme="majorEastAsia" w:hAnsi="Times New Roman" w:cstheme="majorBidi"/>
      <w:b/>
      <w:i/>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60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02B"/>
  </w:style>
  <w:style w:type="paragraph" w:styleId="Footer">
    <w:name w:val="footer"/>
    <w:basedOn w:val="Normal"/>
    <w:link w:val="FooterChar"/>
    <w:uiPriority w:val="99"/>
    <w:unhideWhenUsed/>
    <w:rsid w:val="00F060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02B"/>
  </w:style>
  <w:style w:type="table" w:styleId="TableGrid">
    <w:name w:val="Table Grid"/>
    <w:basedOn w:val="TableNormal"/>
    <w:uiPriority w:val="39"/>
    <w:rsid w:val="00F0602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1B7D"/>
    <w:pPr>
      <w:ind w:left="720"/>
      <w:contextualSpacing/>
    </w:pPr>
  </w:style>
  <w:style w:type="character" w:customStyle="1" w:styleId="Heading1Char">
    <w:name w:val="Heading 1 Char"/>
    <w:basedOn w:val="DefaultParagraphFont"/>
    <w:link w:val="Heading1"/>
    <w:uiPriority w:val="9"/>
    <w:rsid w:val="000C68DE"/>
    <w:rPr>
      <w:rFonts w:ascii="Times New Roman" w:eastAsiaTheme="majorEastAsia" w:hAnsi="Times New Roman" w:cstheme="majorBidi"/>
      <w:b/>
      <w:szCs w:val="32"/>
    </w:rPr>
  </w:style>
  <w:style w:type="character" w:customStyle="1" w:styleId="Heading2Char">
    <w:name w:val="Heading 2 Char"/>
    <w:basedOn w:val="DefaultParagraphFont"/>
    <w:link w:val="Heading2"/>
    <w:uiPriority w:val="9"/>
    <w:rsid w:val="000C68DE"/>
    <w:rPr>
      <w:rFonts w:ascii="Times New Roman" w:eastAsiaTheme="majorEastAsia" w:hAnsi="Times New Roman" w:cstheme="majorBidi"/>
      <w:b/>
      <w:szCs w:val="26"/>
    </w:rPr>
  </w:style>
  <w:style w:type="character" w:customStyle="1" w:styleId="Heading3Char">
    <w:name w:val="Heading 3 Char"/>
    <w:basedOn w:val="DefaultParagraphFont"/>
    <w:link w:val="Heading3"/>
    <w:uiPriority w:val="9"/>
    <w:rsid w:val="000C68DE"/>
    <w:rPr>
      <w:rFonts w:ascii="Times New Roman" w:eastAsiaTheme="majorEastAsia" w:hAnsi="Times New Roman" w:cstheme="majorBidi"/>
      <w:b/>
      <w:i/>
      <w:color w:val="000000" w:themeColor="text1"/>
      <w:szCs w:val="24"/>
    </w:rPr>
  </w:style>
  <w:style w:type="paragraph" w:styleId="TOCHeading">
    <w:name w:val="TOC Heading"/>
    <w:basedOn w:val="Heading1"/>
    <w:next w:val="Normal"/>
    <w:uiPriority w:val="39"/>
    <w:unhideWhenUsed/>
    <w:qFormat/>
    <w:rsid w:val="00D73925"/>
    <w:pPr>
      <w:spacing w:before="240" w:after="0"/>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D73925"/>
    <w:pPr>
      <w:spacing w:after="100"/>
    </w:pPr>
  </w:style>
  <w:style w:type="paragraph" w:styleId="TOC2">
    <w:name w:val="toc 2"/>
    <w:basedOn w:val="Normal"/>
    <w:next w:val="Normal"/>
    <w:autoRedefine/>
    <w:uiPriority w:val="39"/>
    <w:unhideWhenUsed/>
    <w:rsid w:val="00D73925"/>
    <w:pPr>
      <w:spacing w:after="100"/>
      <w:ind w:left="220"/>
    </w:pPr>
  </w:style>
  <w:style w:type="paragraph" w:styleId="TOC3">
    <w:name w:val="toc 3"/>
    <w:basedOn w:val="Normal"/>
    <w:next w:val="Normal"/>
    <w:autoRedefine/>
    <w:uiPriority w:val="39"/>
    <w:unhideWhenUsed/>
    <w:rsid w:val="001D4F16"/>
    <w:pPr>
      <w:tabs>
        <w:tab w:val="right" w:leader="dot" w:pos="9350"/>
      </w:tabs>
      <w:spacing w:after="100"/>
      <w:ind w:left="440"/>
    </w:pPr>
    <w:rPr>
      <w:rFonts w:ascii="Times New Roman" w:hAnsi="Times New Roman" w:cs="Times New Roman"/>
      <w:noProof/>
    </w:rPr>
  </w:style>
  <w:style w:type="character" w:styleId="Hyperlink">
    <w:name w:val="Hyperlink"/>
    <w:basedOn w:val="DefaultParagraphFont"/>
    <w:uiPriority w:val="99"/>
    <w:unhideWhenUsed/>
    <w:rsid w:val="00D739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6F0F9-836A-496A-8002-A7005A33A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2317</Words>
  <Characters>13211</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Mawuko Fianke</dc:creator>
  <cp:keywords/>
  <dc:description/>
  <cp:lastModifiedBy>Sybil-Amanda Adabayeri</cp:lastModifiedBy>
  <cp:revision>5</cp:revision>
  <dcterms:created xsi:type="dcterms:W3CDTF">2020-06-11T17:48:00Z</dcterms:created>
  <dcterms:modified xsi:type="dcterms:W3CDTF">2020-07-13T09:37:00Z</dcterms:modified>
</cp:coreProperties>
</file>